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9F4" w:rsidRPr="00D63283" w:rsidRDefault="00B719F4" w:rsidP="00B719F4">
      <w:pPr>
        <w:spacing w:line="240" w:lineRule="exact"/>
      </w:pPr>
    </w:p>
    <w:p w:rsidR="00B719F4" w:rsidRPr="00D63283" w:rsidRDefault="00B719F4" w:rsidP="00B719F4">
      <w:pPr>
        <w:pStyle w:val="1"/>
        <w:spacing w:line="240" w:lineRule="exact"/>
        <w:rPr>
          <w:sz w:val="24"/>
          <w:szCs w:val="24"/>
        </w:rPr>
      </w:pPr>
      <w:r w:rsidRPr="00D63283">
        <w:rPr>
          <w:sz w:val="24"/>
          <w:szCs w:val="24"/>
        </w:rPr>
        <w:t>Договор</w:t>
      </w:r>
    </w:p>
    <w:p w:rsidR="00B719F4" w:rsidRPr="00D63283" w:rsidRDefault="0049790E" w:rsidP="00B719F4">
      <w:pPr>
        <w:pStyle w:val="1"/>
        <w:spacing w:line="240" w:lineRule="exact"/>
        <w:rPr>
          <w:sz w:val="24"/>
          <w:szCs w:val="24"/>
        </w:rPr>
      </w:pPr>
      <w:r>
        <w:rPr>
          <w:sz w:val="24"/>
          <w:szCs w:val="24"/>
        </w:rPr>
        <w:t>поставки товара</w:t>
      </w:r>
      <w:r w:rsidR="00B719F4" w:rsidRPr="00D63283">
        <w:rPr>
          <w:sz w:val="24"/>
          <w:szCs w:val="24"/>
        </w:rPr>
        <w:t xml:space="preserve"> </w:t>
      </w:r>
      <w:r w:rsidR="00B719F4" w:rsidRPr="00382907">
        <w:rPr>
          <w:sz w:val="24"/>
          <w:szCs w:val="24"/>
        </w:rPr>
        <w:t xml:space="preserve">№ </w:t>
      </w:r>
      <w:sdt>
        <w:sdtPr>
          <w:rPr>
            <w:sz w:val="24"/>
            <w:szCs w:val="24"/>
          </w:rPr>
          <w:id w:val="-1584607467"/>
          <w:placeholder>
            <w:docPart w:val="DefaultPlaceholder_-1854013440"/>
          </w:placeholder>
          <w:showingPlcHdr/>
        </w:sdtPr>
        <w:sdtEndPr/>
        <w:sdtContent>
          <w:r w:rsidR="00C447C6" w:rsidRPr="005E76D6">
            <w:rPr>
              <w:rStyle w:val="af8"/>
            </w:rPr>
            <w:t>Место для ввода текста.</w:t>
          </w:r>
        </w:sdtContent>
      </w:sdt>
    </w:p>
    <w:p w:rsidR="00B719F4" w:rsidRPr="00D63283" w:rsidRDefault="00B719F4" w:rsidP="00B719F4">
      <w:pPr>
        <w:spacing w:line="240" w:lineRule="exact"/>
        <w:ind w:left="567" w:hanging="567"/>
        <w:jc w:val="both"/>
        <w:rPr>
          <w:b/>
          <w:sz w:val="24"/>
        </w:rPr>
      </w:pPr>
    </w:p>
    <w:p w:rsidR="00B719F4" w:rsidRPr="00D63283" w:rsidRDefault="00B719F4" w:rsidP="00B719F4">
      <w:pPr>
        <w:spacing w:line="240" w:lineRule="exact"/>
        <w:ind w:left="567" w:hanging="567"/>
        <w:jc w:val="both"/>
        <w:rPr>
          <w:b/>
          <w:i/>
        </w:rPr>
      </w:pPr>
      <w:r w:rsidRPr="00D63283">
        <w:rPr>
          <w:b/>
          <w:i/>
        </w:rPr>
        <w:t>г. Кемерово</w:t>
      </w:r>
    </w:p>
    <w:sdt>
      <w:sdtPr>
        <w:id w:val="1198432940"/>
        <w:placeholder>
          <w:docPart w:val="DefaultPlaceholder_-1854013438"/>
        </w:placeholder>
        <w:showingPlcHdr/>
        <w:date w:fullDate="2024-12-12T00:00:00Z">
          <w:dateFormat w:val="d MMMM yyyy 'г.'"/>
          <w:lid w:val="ru-RU"/>
          <w:storeMappedDataAs w:val="dateTime"/>
          <w:calendar w:val="gregorian"/>
        </w:date>
      </w:sdtPr>
      <w:sdtEndPr/>
      <w:sdtContent>
        <w:p w:rsidR="00B719F4" w:rsidRDefault="00C447C6" w:rsidP="00B719F4">
          <w:pPr>
            <w:spacing w:line="240" w:lineRule="exact"/>
            <w:ind w:left="567" w:hanging="567"/>
            <w:jc w:val="both"/>
          </w:pPr>
          <w:r w:rsidRPr="005E76D6">
            <w:rPr>
              <w:rStyle w:val="af8"/>
            </w:rPr>
            <w:t>Место для ввода даты.</w:t>
          </w:r>
        </w:p>
      </w:sdtContent>
    </w:sdt>
    <w:p w:rsidR="00AB387E" w:rsidRPr="00D55926" w:rsidRDefault="00AB387E" w:rsidP="00B719F4">
      <w:pPr>
        <w:spacing w:line="240" w:lineRule="exact"/>
        <w:ind w:left="567" w:hanging="567"/>
        <w:jc w:val="both"/>
      </w:pPr>
    </w:p>
    <w:p w:rsidR="00B719F4" w:rsidRPr="00D55926" w:rsidRDefault="00C447C6" w:rsidP="00B719F4">
      <w:pPr>
        <w:spacing w:line="240" w:lineRule="exact"/>
        <w:ind w:left="709" w:hanging="709"/>
        <w:jc w:val="both"/>
      </w:pPr>
      <w:sdt>
        <w:sdtPr>
          <w:rPr>
            <w:b/>
          </w:rPr>
          <w:id w:val="1566458686"/>
          <w:placeholder>
            <w:docPart w:val="DefaultPlaceholder_-1854013440"/>
          </w:placeholder>
          <w:showingPlcHdr/>
        </w:sdtPr>
        <w:sdtEndPr>
          <w:rPr>
            <w:b w:val="0"/>
          </w:rPr>
        </w:sdtEndPr>
        <w:sdtContent>
          <w:r w:rsidRPr="005E76D6">
            <w:rPr>
              <w:rStyle w:val="af8"/>
            </w:rPr>
            <w:t>Место для ввода текста.</w:t>
          </w:r>
        </w:sdtContent>
      </w:sdt>
      <w:r w:rsidR="00AB387E">
        <w:t xml:space="preserve">, </w:t>
      </w:r>
      <w:r w:rsidR="00B719F4" w:rsidRPr="00D55926">
        <w:t xml:space="preserve">именуемое в договоре </w:t>
      </w:r>
      <w:r w:rsidR="00B719F4" w:rsidRPr="00D55926">
        <w:rPr>
          <w:b/>
        </w:rPr>
        <w:t>Поставщик</w:t>
      </w:r>
      <w:r w:rsidR="00B719F4" w:rsidRPr="00D55926">
        <w:t>, в лице</w:t>
      </w:r>
      <w:r w:rsidR="00AB387E">
        <w:t xml:space="preserve"> </w:t>
      </w:r>
      <w:r w:rsidR="00D55926" w:rsidRPr="00D55926">
        <w:rPr>
          <w:b/>
        </w:rPr>
        <w:t xml:space="preserve"> </w:t>
      </w:r>
      <w:r w:rsidR="00B719F4" w:rsidRPr="00D55926">
        <w:t xml:space="preserve">действующего на </w:t>
      </w:r>
      <w:r w:rsidR="00A60303" w:rsidRPr="00D55926">
        <w:rPr>
          <w:shd w:val="clear" w:color="auto" w:fill="FFFFFF" w:themeFill="background1"/>
        </w:rPr>
        <w:t>основании</w:t>
      </w:r>
      <w:r w:rsidR="00AB387E">
        <w:rPr>
          <w:shd w:val="clear" w:color="auto" w:fill="FFFFFF" w:themeFill="background1"/>
        </w:rPr>
        <w:t xml:space="preserve"> </w:t>
      </w:r>
      <w:sdt>
        <w:sdtPr>
          <w:rPr>
            <w:shd w:val="clear" w:color="auto" w:fill="FFFFFF" w:themeFill="background1"/>
          </w:rPr>
          <w:id w:val="1952589923"/>
          <w:placeholder>
            <w:docPart w:val="DefaultPlaceholder_-1854013440"/>
          </w:placeholder>
        </w:sdtPr>
        <w:sdtEndPr/>
        <w:sdtContent>
          <w:r w:rsidR="009A6D2B">
            <w:rPr>
              <w:shd w:val="clear" w:color="auto" w:fill="FFFFFF" w:themeFill="background1"/>
            </w:rPr>
            <w:t>Устава</w:t>
          </w:r>
        </w:sdtContent>
      </w:sdt>
      <w:r w:rsidR="00B719F4" w:rsidRPr="00D55926">
        <w:t xml:space="preserve"> с одной стороны, и</w:t>
      </w:r>
    </w:p>
    <w:p w:rsidR="00B719F4" w:rsidRPr="00D55926" w:rsidRDefault="0072045E" w:rsidP="00B719F4">
      <w:pPr>
        <w:spacing w:line="240" w:lineRule="exact"/>
        <w:ind w:left="709" w:hanging="709"/>
        <w:jc w:val="both"/>
      </w:pPr>
      <w:r>
        <w:rPr>
          <w:b/>
        </w:rPr>
        <w:t>А</w:t>
      </w:r>
      <w:r w:rsidR="00B719F4" w:rsidRPr="00D55926">
        <w:rPr>
          <w:b/>
        </w:rPr>
        <w:t>кционерное общество «К</w:t>
      </w:r>
      <w:r>
        <w:rPr>
          <w:b/>
        </w:rPr>
        <w:t>узбасская Топливная Компания» (</w:t>
      </w:r>
      <w:r w:rsidR="00B719F4" w:rsidRPr="00D55926">
        <w:rPr>
          <w:b/>
        </w:rPr>
        <w:t>АО «КТК»),</w:t>
      </w:r>
      <w:r w:rsidR="00B719F4" w:rsidRPr="00D55926">
        <w:t xml:space="preserve"> именуемое в дальнейшем </w:t>
      </w:r>
      <w:r w:rsidR="00B719F4" w:rsidRPr="00D55926">
        <w:rPr>
          <w:b/>
        </w:rPr>
        <w:t>Покупатель</w:t>
      </w:r>
      <w:r w:rsidR="00B719F4" w:rsidRPr="00D55926">
        <w:t xml:space="preserve">, в лице </w:t>
      </w:r>
      <w:r w:rsidR="005A31C1">
        <w:t>Г</w:t>
      </w:r>
      <w:r w:rsidR="00B719F4" w:rsidRPr="00D55926">
        <w:t xml:space="preserve">енерального директора </w:t>
      </w:r>
      <w:proofErr w:type="spellStart"/>
      <w:r w:rsidR="00BF2D14" w:rsidRPr="00BF2D14">
        <w:rPr>
          <w:b/>
          <w:i/>
        </w:rPr>
        <w:t>Коротина</w:t>
      </w:r>
      <w:proofErr w:type="spellEnd"/>
      <w:r w:rsidR="00BF2D14" w:rsidRPr="00BF2D14">
        <w:rPr>
          <w:b/>
          <w:i/>
        </w:rPr>
        <w:t xml:space="preserve"> Владимира Юрьевича</w:t>
      </w:r>
      <w:r w:rsidR="00B719F4" w:rsidRPr="00D55926">
        <w:rPr>
          <w:b/>
          <w:i/>
        </w:rPr>
        <w:t>,</w:t>
      </w:r>
      <w:r w:rsidR="00B719F4" w:rsidRPr="00D55926">
        <w:t xml:space="preserve"> действующего на основании Устава, с другой стороны, именуемые вместе Стороны, заключили настоящий договор о нижеследующем:</w:t>
      </w:r>
    </w:p>
    <w:p w:rsidR="00B719F4" w:rsidRPr="00D63283" w:rsidRDefault="00B719F4" w:rsidP="00B719F4">
      <w:pPr>
        <w:spacing w:line="240" w:lineRule="exact"/>
        <w:ind w:left="567" w:hanging="567"/>
        <w:jc w:val="both"/>
        <w:rPr>
          <w:sz w:val="24"/>
        </w:rPr>
      </w:pPr>
    </w:p>
    <w:p w:rsidR="00B719F4" w:rsidRDefault="00B719F4" w:rsidP="00B719F4">
      <w:pPr>
        <w:spacing w:line="240" w:lineRule="exact"/>
        <w:ind w:left="567" w:hanging="567"/>
        <w:jc w:val="both"/>
        <w:rPr>
          <w:b/>
        </w:rPr>
      </w:pPr>
      <w:r w:rsidRPr="00D63283">
        <w:rPr>
          <w:b/>
        </w:rPr>
        <w:t>Статья 1.   Предмет договора</w:t>
      </w:r>
    </w:p>
    <w:p w:rsidR="00F722DD" w:rsidRPr="00D63283" w:rsidRDefault="00F722DD" w:rsidP="00B719F4">
      <w:pPr>
        <w:spacing w:line="240" w:lineRule="exact"/>
        <w:ind w:left="567" w:hanging="567"/>
        <w:jc w:val="both"/>
        <w:rPr>
          <w:b/>
        </w:rPr>
      </w:pPr>
    </w:p>
    <w:p w:rsidR="00BD3032" w:rsidRDefault="00B719F4" w:rsidP="00B719F4">
      <w:pPr>
        <w:numPr>
          <w:ilvl w:val="1"/>
          <w:numId w:val="19"/>
        </w:numPr>
        <w:tabs>
          <w:tab w:val="clear" w:pos="1283"/>
          <w:tab w:val="num" w:pos="709"/>
        </w:tabs>
        <w:spacing w:line="240" w:lineRule="exact"/>
        <w:ind w:left="709" w:hanging="709"/>
        <w:jc w:val="both"/>
      </w:pPr>
      <w:r w:rsidRPr="00D63283">
        <w:t>В соответствии с настоящим договором, Поставщик, осуществляющий предпринимательскую деятельность, обязуется в обусловленные сроки (срок) передавать в собственность Покупателя продукцию по заявке Покупателя (далее – товар) установленного качества</w:t>
      </w:r>
      <w:r w:rsidR="00DA2029">
        <w:t xml:space="preserve"> на условиях поставки </w:t>
      </w:r>
      <w:r w:rsidR="005B28C5">
        <w:t xml:space="preserve">товара </w:t>
      </w:r>
      <w:r w:rsidR="00DA2029">
        <w:t>по выбору Покупателя</w:t>
      </w:r>
      <w:r w:rsidR="005B28C5">
        <w:t>:</w:t>
      </w:r>
      <w:r w:rsidR="00DA2029">
        <w:t xml:space="preserve"> </w:t>
      </w:r>
      <w:r w:rsidR="00BA267B">
        <w:t xml:space="preserve">    </w:t>
      </w:r>
    </w:p>
    <w:p w:rsidR="00BD3032" w:rsidRDefault="00DA2029" w:rsidP="00BD3032">
      <w:pPr>
        <w:spacing w:line="240" w:lineRule="exact"/>
        <w:ind w:left="851" w:hanging="851"/>
        <w:jc w:val="both"/>
      </w:pPr>
      <w:r w:rsidRPr="00BD3032">
        <w:rPr>
          <w:u w:val="single"/>
        </w:rPr>
        <w:t>а</w:t>
      </w:r>
      <w:r w:rsidRPr="00BD3032">
        <w:t>/</w:t>
      </w:r>
      <w:r w:rsidR="00B719F4" w:rsidRPr="00D63283">
        <w:t xml:space="preserve"> путем </w:t>
      </w:r>
      <w:r w:rsidR="005B28C5">
        <w:t xml:space="preserve">доставки </w:t>
      </w:r>
      <w:r w:rsidR="00B719F4" w:rsidRPr="00D63283">
        <w:t>Товара железнодорожным транспортом (при условии поставки железнодорожным транспортом до места нахождения Покупателя, указанного ниже</w:t>
      </w:r>
      <w:r w:rsidR="00342F0F" w:rsidRPr="00D63283">
        <w:t>, в Беловском районе Кемеровской области</w:t>
      </w:r>
      <w:r w:rsidR="00B719F4" w:rsidRPr="00D63283">
        <w:t>) и/или по выбору По</w:t>
      </w:r>
      <w:r w:rsidR="00975341" w:rsidRPr="00D63283">
        <w:t>купателя</w:t>
      </w:r>
      <w:r w:rsidR="00B719F4" w:rsidRPr="00D63283">
        <w:t xml:space="preserve"> на условиях вручения на промышленной площадке Разреза «</w:t>
      </w:r>
      <w:proofErr w:type="spellStart"/>
      <w:r w:rsidR="00B719F4" w:rsidRPr="00D63283">
        <w:t>Виноградовский</w:t>
      </w:r>
      <w:proofErr w:type="spellEnd"/>
      <w:r w:rsidR="00B719F4" w:rsidRPr="00D63283">
        <w:t>» - филиала АО «КТК» (при условии поставки автомобильным транспортом) по реквизитам Покупателя</w:t>
      </w:r>
      <w:r>
        <w:t xml:space="preserve"> (далее – склад</w:t>
      </w:r>
      <w:r w:rsidR="00BA267B">
        <w:t xml:space="preserve"> </w:t>
      </w:r>
      <w:r w:rsidR="00BD3032">
        <w:t>Покупателя</w:t>
      </w:r>
      <w:r>
        <w:t>)</w:t>
      </w:r>
    </w:p>
    <w:p w:rsidR="00BD3032" w:rsidRDefault="00DA2029" w:rsidP="00BD3032">
      <w:pPr>
        <w:spacing w:line="240" w:lineRule="exact"/>
        <w:ind w:left="851" w:hanging="851"/>
        <w:jc w:val="both"/>
      </w:pPr>
      <w:r w:rsidRPr="00BD3032">
        <w:rPr>
          <w:u w:val="single"/>
        </w:rPr>
        <w:t>б</w:t>
      </w:r>
      <w:r>
        <w:t xml:space="preserve">/ путем </w:t>
      </w:r>
      <w:r w:rsidRPr="008204D0">
        <w:t>выборк</w:t>
      </w:r>
      <w:r w:rsidR="00BD3032">
        <w:t>и</w:t>
      </w:r>
      <w:r w:rsidRPr="008204D0">
        <w:t xml:space="preserve"> товара на складе Поставщика</w:t>
      </w:r>
      <w:r>
        <w:t xml:space="preserve">, </w:t>
      </w:r>
    </w:p>
    <w:p w:rsidR="00B719F4" w:rsidRPr="00D63283" w:rsidRDefault="00B719F4" w:rsidP="00BD3032">
      <w:pPr>
        <w:spacing w:line="240" w:lineRule="exact"/>
        <w:ind w:left="851" w:hanging="851"/>
        <w:jc w:val="both"/>
      </w:pPr>
      <w:r w:rsidRPr="00D63283">
        <w:t>а Покупатель обязуется принимать данный товар и оплачивать его.</w:t>
      </w:r>
    </w:p>
    <w:p w:rsidR="00B719F4" w:rsidRPr="00D63283" w:rsidRDefault="005B28C5" w:rsidP="00B719F4">
      <w:pPr>
        <w:numPr>
          <w:ilvl w:val="1"/>
          <w:numId w:val="19"/>
        </w:numPr>
        <w:tabs>
          <w:tab w:val="clear" w:pos="1283"/>
          <w:tab w:val="num" w:pos="709"/>
        </w:tabs>
        <w:spacing w:line="240" w:lineRule="exact"/>
        <w:ind w:left="709" w:hanging="709"/>
        <w:jc w:val="both"/>
      </w:pPr>
      <w:r>
        <w:t xml:space="preserve">Порядок </w:t>
      </w:r>
      <w:r w:rsidR="00BD3032">
        <w:t>поставки товара</w:t>
      </w:r>
      <w:r w:rsidR="00353CBB">
        <w:t xml:space="preserve"> (доставка товара до склада Покупателя или выборка товара со склада Поставщика)</w:t>
      </w:r>
      <w:r w:rsidR="00BD3032">
        <w:t>, д</w:t>
      </w:r>
      <w:r w:rsidR="00B719F4" w:rsidRPr="00D63283">
        <w:t xml:space="preserve">ата </w:t>
      </w:r>
      <w:r w:rsidR="00B719F4" w:rsidRPr="00D63283">
        <w:rPr>
          <w:b/>
        </w:rPr>
        <w:t>(период)</w:t>
      </w:r>
      <w:r w:rsidR="00B719F4" w:rsidRPr="00D63283">
        <w:t xml:space="preserve"> поставки, способ доставки – вид транспорта (</w:t>
      </w:r>
      <w:proofErr w:type="spellStart"/>
      <w:r w:rsidR="00B719F4" w:rsidRPr="00D63283">
        <w:t>ж.д</w:t>
      </w:r>
      <w:proofErr w:type="spellEnd"/>
      <w:r w:rsidR="00B719F4" w:rsidRPr="00D63283">
        <w:t>. или авто), наименование, единицы измерения, количество, цена и сумма товара с учетом НДС (стоимость доставки включена в стоимость товара) указываются в Спецификации (</w:t>
      </w:r>
      <w:r w:rsidR="00B719F4" w:rsidRPr="00D63283">
        <w:rPr>
          <w:u w:val="single"/>
        </w:rPr>
        <w:t>Приложение №1</w:t>
      </w:r>
      <w:r w:rsidR="00B719F4" w:rsidRPr="00D63283">
        <w:t>), которая является неотъемлемой частью настоящего договора.</w:t>
      </w:r>
    </w:p>
    <w:p w:rsidR="00B719F4" w:rsidRPr="00D63283" w:rsidRDefault="00B719F4" w:rsidP="00B719F4">
      <w:pPr>
        <w:numPr>
          <w:ilvl w:val="1"/>
          <w:numId w:val="19"/>
        </w:numPr>
        <w:tabs>
          <w:tab w:val="clear" w:pos="1283"/>
          <w:tab w:val="num" w:pos="709"/>
        </w:tabs>
        <w:spacing w:line="240" w:lineRule="exact"/>
        <w:ind w:left="709" w:hanging="709"/>
        <w:jc w:val="both"/>
      </w:pPr>
      <w:r w:rsidRPr="00D63283">
        <w:t>Указанная в п. 1.2. настоящего договора спецификация представляется Покупателем Поставщику</w:t>
      </w:r>
      <w:r w:rsidR="00DA2029">
        <w:t xml:space="preserve">, в случае </w:t>
      </w:r>
      <w:r w:rsidR="00353CBB">
        <w:t>доставки</w:t>
      </w:r>
      <w:r w:rsidR="00DA2029">
        <w:t xml:space="preserve"> товара до склада Покупателя - </w:t>
      </w:r>
      <w:r w:rsidRPr="00D63283">
        <w:t xml:space="preserve"> не позднее, чем за 10 (десять) календарных дней до даты </w:t>
      </w:r>
      <w:proofErr w:type="gramStart"/>
      <w:r w:rsidR="00353CBB">
        <w:t>доставки</w:t>
      </w:r>
      <w:r w:rsidRPr="00D63283">
        <w:t xml:space="preserve">  Товара</w:t>
      </w:r>
      <w:proofErr w:type="gramEnd"/>
      <w:r w:rsidRPr="00D63283">
        <w:t xml:space="preserve">  в 2 (двух) экземплярах</w:t>
      </w:r>
      <w:r w:rsidR="00DA2029">
        <w:t xml:space="preserve">, а </w:t>
      </w:r>
      <w:r w:rsidR="00931271">
        <w:t>в случае</w:t>
      </w:r>
      <w:r w:rsidR="00DA2029">
        <w:t xml:space="preserve"> выборки товара со склада Поставщика</w:t>
      </w:r>
      <w:r w:rsidR="00BA267B">
        <w:t xml:space="preserve">  </w:t>
      </w:r>
      <w:r w:rsidR="00DA2029" w:rsidRPr="008204D0">
        <w:t>спецификация представляется Покупателем Поставщику не позднее, чем за 15 (пятнадцать) календарных дней до получения товара на складе Поставщика в 2 (двух) экземплярах</w:t>
      </w:r>
      <w:r w:rsidR="00DA2029">
        <w:t>.</w:t>
      </w:r>
    </w:p>
    <w:p w:rsidR="00B719F4" w:rsidRPr="00D63283" w:rsidRDefault="00B719F4" w:rsidP="00B719F4">
      <w:pPr>
        <w:numPr>
          <w:ilvl w:val="1"/>
          <w:numId w:val="19"/>
        </w:numPr>
        <w:tabs>
          <w:tab w:val="clear" w:pos="1283"/>
          <w:tab w:val="num" w:pos="709"/>
        </w:tabs>
        <w:spacing w:line="240" w:lineRule="exact"/>
        <w:ind w:left="709" w:hanging="709"/>
        <w:jc w:val="both"/>
      </w:pPr>
      <w:r w:rsidRPr="00D63283">
        <w:t>Спецификация считается принятой в редакции Покупателя, если Поставщик в течение 2 (двух) дней после ее получения не заявит о своих возражениях по ней. Не согласованная Сторонами спецификация свидетельствует о не заключении договора. Оригинальный экземпляр подписанной со стороны Поставщика Спецификации подлежит отправке Покупателю до момента отгрузки товара с нарочным или заказным письмом с уведомлением о вручении</w:t>
      </w:r>
      <w:r w:rsidR="00001BE5">
        <w:t xml:space="preserve">, </w:t>
      </w:r>
      <w:r w:rsidR="00F722DD">
        <w:t>при выборке</w:t>
      </w:r>
      <w:r w:rsidR="00001BE5">
        <w:t xml:space="preserve"> товара со склада Поставщика в порядке, предусмотренном п.1.6. Договора.</w:t>
      </w:r>
    </w:p>
    <w:p w:rsidR="00C00913" w:rsidRPr="00D63283" w:rsidRDefault="00C00913" w:rsidP="00C00913">
      <w:pPr>
        <w:numPr>
          <w:ilvl w:val="1"/>
          <w:numId w:val="19"/>
        </w:numPr>
        <w:tabs>
          <w:tab w:val="clear" w:pos="1283"/>
          <w:tab w:val="num" w:pos="426"/>
        </w:tabs>
        <w:ind w:left="709" w:hanging="709"/>
        <w:jc w:val="both"/>
      </w:pPr>
      <w:r w:rsidRPr="00D63283">
        <w:t>Поставщик</w:t>
      </w:r>
      <w:r w:rsidR="00931271">
        <w:t>,</w:t>
      </w:r>
      <w:r w:rsidR="00BA267B">
        <w:t xml:space="preserve"> </w:t>
      </w:r>
      <w:r w:rsidR="00931271">
        <w:t xml:space="preserve">в случае доставки Товара до склада Покупателя, </w:t>
      </w:r>
      <w:r w:rsidRPr="00D63283">
        <w:t>обязан одновременно с передачей товара</w:t>
      </w:r>
      <w:r w:rsidR="00BD3032">
        <w:t xml:space="preserve">, </w:t>
      </w:r>
      <w:r w:rsidRPr="00D63283">
        <w:t xml:space="preserve">передать Покупателю относящиеся к нему документы: </w:t>
      </w:r>
    </w:p>
    <w:p w:rsidR="00312542" w:rsidRPr="00D63283" w:rsidRDefault="00312542" w:rsidP="00312542">
      <w:pPr>
        <w:pStyle w:val="af2"/>
        <w:numPr>
          <w:ilvl w:val="0"/>
          <w:numId w:val="38"/>
        </w:numPr>
        <w:jc w:val="both"/>
      </w:pPr>
      <w:r w:rsidRPr="00D63283">
        <w:t>Товарные накладные ТОРГ-12 (оригиналы) или иные документы, подтверждающие передачу товара Покупателю (Акт приема-передачи и т.д.);</w:t>
      </w:r>
    </w:p>
    <w:p w:rsidR="00B719F4" w:rsidRPr="00D63283" w:rsidRDefault="00312542" w:rsidP="00B719F4">
      <w:pPr>
        <w:pStyle w:val="af2"/>
        <w:numPr>
          <w:ilvl w:val="0"/>
          <w:numId w:val="38"/>
        </w:numPr>
        <w:jc w:val="both"/>
      </w:pPr>
      <w:proofErr w:type="spellStart"/>
      <w:r w:rsidRPr="00D63283">
        <w:t>Ж</w:t>
      </w:r>
      <w:r w:rsidR="00C00913" w:rsidRPr="00D63283">
        <w:t>.д</w:t>
      </w:r>
      <w:proofErr w:type="spellEnd"/>
      <w:r w:rsidR="00C00913" w:rsidRPr="00D63283">
        <w:t>. накладные (</w:t>
      </w:r>
      <w:proofErr w:type="spellStart"/>
      <w:r w:rsidR="00C00913" w:rsidRPr="00D63283">
        <w:t>ж.д</w:t>
      </w:r>
      <w:proofErr w:type="spellEnd"/>
      <w:r w:rsidR="00C00913" w:rsidRPr="00D63283">
        <w:t xml:space="preserve">. квитанции) или товаротранспортные накладные, </w:t>
      </w:r>
    </w:p>
    <w:p w:rsidR="00C00913" w:rsidRPr="00D63283" w:rsidRDefault="00C00913" w:rsidP="00B719F4">
      <w:pPr>
        <w:pStyle w:val="af2"/>
        <w:numPr>
          <w:ilvl w:val="0"/>
          <w:numId w:val="38"/>
        </w:numPr>
        <w:jc w:val="both"/>
      </w:pPr>
      <w:r w:rsidRPr="00D63283">
        <w:t>Счет-фактура (оригинал),</w:t>
      </w:r>
    </w:p>
    <w:p w:rsidR="00C00913" w:rsidRPr="00D63283" w:rsidRDefault="00C00913" w:rsidP="00B719F4">
      <w:pPr>
        <w:pStyle w:val="af2"/>
        <w:numPr>
          <w:ilvl w:val="0"/>
          <w:numId w:val="38"/>
        </w:numPr>
        <w:jc w:val="both"/>
      </w:pPr>
      <w:r w:rsidRPr="00D63283">
        <w:t>Сертификат (паспорт, удостоверение) качества, сертификат соответствия на товар (копия)</w:t>
      </w:r>
      <w:r w:rsidR="00312542" w:rsidRPr="00D63283">
        <w:t xml:space="preserve"> и другие документы, подтверждающие качество Товара</w:t>
      </w:r>
      <w:r w:rsidRPr="00D63283">
        <w:t>,</w:t>
      </w:r>
    </w:p>
    <w:p w:rsidR="00312542" w:rsidRPr="00D63283" w:rsidRDefault="00312542" w:rsidP="00B719F4">
      <w:pPr>
        <w:pStyle w:val="af2"/>
        <w:numPr>
          <w:ilvl w:val="0"/>
          <w:numId w:val="38"/>
        </w:numPr>
        <w:jc w:val="both"/>
      </w:pPr>
      <w:r w:rsidRPr="00D63283">
        <w:t xml:space="preserve">Сертификат безопасности на Товар, в случаях, когда такой документ является обязательным в стране изготовления Товара, либо в случаях, когда такой документ в добровольном порядке получен изготовителем, </w:t>
      </w:r>
    </w:p>
    <w:p w:rsidR="00C00913" w:rsidRPr="00D63283" w:rsidRDefault="00312542" w:rsidP="00B719F4">
      <w:pPr>
        <w:pStyle w:val="af2"/>
        <w:numPr>
          <w:ilvl w:val="0"/>
          <w:numId w:val="38"/>
        </w:numPr>
        <w:jc w:val="both"/>
      </w:pPr>
      <w:r w:rsidRPr="00D63283">
        <w:t>Д</w:t>
      </w:r>
      <w:r w:rsidR="00C00913" w:rsidRPr="00D63283">
        <w:t>ругую техническую и иную документацию, предусмотренную законодательством</w:t>
      </w:r>
      <w:r w:rsidRPr="00D63283">
        <w:t xml:space="preserve"> или изготовителем Товара </w:t>
      </w:r>
      <w:r w:rsidR="00C00913" w:rsidRPr="00D63283">
        <w:t>для данного вида товара.</w:t>
      </w:r>
    </w:p>
    <w:p w:rsidR="00C00913" w:rsidRPr="00D63283" w:rsidRDefault="00C00913" w:rsidP="002A1AD3">
      <w:pPr>
        <w:ind w:left="851" w:hanging="425"/>
        <w:jc w:val="both"/>
      </w:pPr>
      <w:r w:rsidRPr="00D63283">
        <w:t>Датой перехода права собственности на поставляемый Товар является:</w:t>
      </w:r>
    </w:p>
    <w:p w:rsidR="00C00913" w:rsidRPr="00D63283" w:rsidRDefault="00001BE5" w:rsidP="002A1AD3">
      <w:pPr>
        <w:ind w:left="709" w:hanging="425"/>
        <w:jc w:val="both"/>
      </w:pPr>
      <w:r>
        <w:lastRenderedPageBreak/>
        <w:t xml:space="preserve">         </w:t>
      </w:r>
      <w:r w:rsidR="00C00913" w:rsidRPr="00D63283">
        <w:t>•</w:t>
      </w:r>
      <w:r>
        <w:t xml:space="preserve">         </w:t>
      </w:r>
      <w:r w:rsidR="00C00913" w:rsidRPr="00D63283">
        <w:t>при поставке железнодорожным транспортом - дата календарного штемпеля ж/д накладной, в графе прибытие на станцию назначения;</w:t>
      </w:r>
    </w:p>
    <w:p w:rsidR="00931271" w:rsidRDefault="00C00913" w:rsidP="00C00913">
      <w:pPr>
        <w:ind w:left="709"/>
        <w:jc w:val="both"/>
      </w:pPr>
      <w:r w:rsidRPr="00D63283">
        <w:t>•</w:t>
      </w:r>
      <w:r w:rsidRPr="00D63283">
        <w:tab/>
        <w:t>при поставке автомобильным транспортом</w:t>
      </w:r>
      <w:r w:rsidR="00342F0F" w:rsidRPr="00D63283">
        <w:t xml:space="preserve">, организованным </w:t>
      </w:r>
      <w:r w:rsidRPr="00D63283">
        <w:t>Поставщик</w:t>
      </w:r>
      <w:r w:rsidR="00342F0F" w:rsidRPr="00D63283">
        <w:t>ом</w:t>
      </w:r>
      <w:r w:rsidRPr="00D63283">
        <w:t xml:space="preserve"> - дата проставления подписи представителя Покупателя (грузополучателя), подтверждающей прием Товара, на экземплярах транспортной накладной</w:t>
      </w:r>
      <w:r w:rsidR="007D1459">
        <w:t>.</w:t>
      </w:r>
    </w:p>
    <w:p w:rsidR="00001BE5" w:rsidRDefault="00931271" w:rsidP="002A1AD3">
      <w:pPr>
        <w:numPr>
          <w:ilvl w:val="1"/>
          <w:numId w:val="19"/>
        </w:numPr>
        <w:tabs>
          <w:tab w:val="clear" w:pos="1283"/>
          <w:tab w:val="num" w:pos="709"/>
        </w:tabs>
        <w:spacing w:line="240" w:lineRule="exact"/>
        <w:ind w:left="709" w:hanging="709"/>
        <w:jc w:val="both"/>
      </w:pPr>
      <w:r w:rsidRPr="008204D0">
        <w:t>Покупатель</w:t>
      </w:r>
      <w:r>
        <w:t xml:space="preserve">, при </w:t>
      </w:r>
      <w:r w:rsidRPr="008204D0">
        <w:t>выборк</w:t>
      </w:r>
      <w:r>
        <w:t>е</w:t>
      </w:r>
      <w:r w:rsidRPr="008204D0">
        <w:t xml:space="preserve"> товара на складе Поставщика</w:t>
      </w:r>
      <w:r>
        <w:t>, о</w:t>
      </w:r>
      <w:r w:rsidRPr="008204D0">
        <w:t>дновременно с получением товара предоставляет Поставщику доверенность на получение товарно-материальных ценностей. Поставщик</w:t>
      </w:r>
      <w:r w:rsidR="00001BE5">
        <w:t>,</w:t>
      </w:r>
      <w:r w:rsidRPr="008204D0">
        <w:t xml:space="preserve"> одновременно</w:t>
      </w:r>
      <w:r w:rsidR="00001BE5">
        <w:t>,</w:t>
      </w:r>
      <w:r w:rsidRPr="008204D0">
        <w:t xml:space="preserve"> с передачей товара возвращает Покупателю 1 (один) оригинальный экземпляр Спецификации, товарную накладную ТОРГ-12, счет-фактуру, документы, удостоверяющие качество товара и т.п. </w:t>
      </w:r>
    </w:p>
    <w:p w:rsidR="002A1AD3" w:rsidRPr="008204D0" w:rsidRDefault="002A1AD3" w:rsidP="00001BE5">
      <w:pPr>
        <w:spacing w:line="240" w:lineRule="exact"/>
        <w:ind w:left="709"/>
        <w:jc w:val="both"/>
      </w:pPr>
      <w:r w:rsidRPr="008204D0">
        <w:t>Право собственности на товар возникает у Покупателя с момента передачи товара Поставщиком Покупателю на складе Поставщика.</w:t>
      </w:r>
    </w:p>
    <w:p w:rsidR="00BA267B" w:rsidRDefault="00BA267B" w:rsidP="00C94338">
      <w:pPr>
        <w:ind w:left="567" w:hanging="567"/>
        <w:jc w:val="both"/>
        <w:rPr>
          <w:b/>
        </w:rPr>
      </w:pPr>
    </w:p>
    <w:p w:rsidR="00C94338" w:rsidRPr="00D63283" w:rsidRDefault="00C94338" w:rsidP="00C94338">
      <w:pPr>
        <w:ind w:left="567" w:hanging="567"/>
        <w:jc w:val="both"/>
        <w:rPr>
          <w:b/>
        </w:rPr>
      </w:pPr>
      <w:r w:rsidRPr="00D63283">
        <w:rPr>
          <w:b/>
        </w:rPr>
        <w:t>Статья 2. Качество и комплектность товара</w:t>
      </w:r>
    </w:p>
    <w:p w:rsidR="00C94338" w:rsidRPr="00D63283" w:rsidRDefault="00C94338" w:rsidP="00C94338">
      <w:pPr>
        <w:ind w:left="567" w:hanging="567"/>
        <w:jc w:val="both"/>
      </w:pPr>
    </w:p>
    <w:p w:rsidR="00C94338" w:rsidRPr="00D63283" w:rsidRDefault="00C94338" w:rsidP="002A5D68">
      <w:pPr>
        <w:numPr>
          <w:ilvl w:val="1"/>
          <w:numId w:val="20"/>
        </w:numPr>
        <w:tabs>
          <w:tab w:val="clear" w:pos="432"/>
          <w:tab w:val="num" w:pos="426"/>
        </w:tabs>
        <w:spacing w:line="240" w:lineRule="atLeast"/>
        <w:ind w:left="709" w:hanging="709"/>
        <w:jc w:val="both"/>
      </w:pPr>
      <w:r w:rsidRPr="00D63283">
        <w:t>Качество, маркировка и упаковка поставляемого товара должно соответствовать существующим ГОСТа</w:t>
      </w:r>
      <w:r w:rsidR="008E1147" w:rsidRPr="00D63283">
        <w:t>м, ТУ завода-изготовителя, другим техническим нормам, существующим для данного вида товара,</w:t>
      </w:r>
      <w:r w:rsidRPr="00D63283">
        <w:t xml:space="preserve"> и быть подтверждены сертификатом </w:t>
      </w:r>
      <w:r w:rsidR="008E1147" w:rsidRPr="00D63283">
        <w:t>(па</w:t>
      </w:r>
      <w:r w:rsidR="005666DF" w:rsidRPr="00D63283">
        <w:t xml:space="preserve">спортом, удостоверением) </w:t>
      </w:r>
      <w:r w:rsidRPr="00D63283">
        <w:t>качества.</w:t>
      </w:r>
    </w:p>
    <w:p w:rsidR="00001BE5" w:rsidRDefault="00E37946" w:rsidP="002A5D68">
      <w:pPr>
        <w:numPr>
          <w:ilvl w:val="1"/>
          <w:numId w:val="20"/>
        </w:numPr>
        <w:tabs>
          <w:tab w:val="clear" w:pos="432"/>
          <w:tab w:val="num" w:pos="426"/>
          <w:tab w:val="num" w:pos="574"/>
        </w:tabs>
        <w:spacing w:line="240" w:lineRule="atLeast"/>
        <w:ind w:left="709" w:hanging="709"/>
        <w:jc w:val="both"/>
      </w:pPr>
      <w:r w:rsidRPr="00D63283">
        <w:t>Приемка товара по количеству осуществляется представителем Покупателя</w:t>
      </w:r>
      <w:r w:rsidR="00001BE5">
        <w:t xml:space="preserve"> в зависимости от согласованного сторонами порядка поставки товара:</w:t>
      </w:r>
    </w:p>
    <w:p w:rsidR="00E37946" w:rsidRPr="00D63283" w:rsidRDefault="00001BE5" w:rsidP="00001BE5">
      <w:pPr>
        <w:tabs>
          <w:tab w:val="num" w:pos="574"/>
        </w:tabs>
        <w:spacing w:line="240" w:lineRule="atLeast"/>
        <w:jc w:val="both"/>
      </w:pPr>
      <w:r>
        <w:t>2.2.1. При доставке товара до склада Покупателя</w:t>
      </w:r>
      <w:r w:rsidR="00E37946" w:rsidRPr="00D63283">
        <w:t xml:space="preserve"> путем сличения наименования груза, веса, количества мест, транспортной маркировки и т.д. со сведениями транспортных товаросопроводительных документов, без вскрытия упаковки:</w:t>
      </w:r>
    </w:p>
    <w:p w:rsidR="00E37946" w:rsidRPr="00D63283" w:rsidRDefault="00E37946" w:rsidP="002A5D68">
      <w:pPr>
        <w:spacing w:line="240" w:lineRule="atLeast"/>
        <w:ind w:left="709"/>
        <w:jc w:val="both"/>
      </w:pPr>
      <w:r w:rsidRPr="00D63283">
        <w:t>•</w:t>
      </w:r>
      <w:r w:rsidRPr="00D63283">
        <w:tab/>
        <w:t xml:space="preserve">при поставке железнодорожным транспортом – в момент получения товара от </w:t>
      </w:r>
      <w:proofErr w:type="spellStart"/>
      <w:r w:rsidRPr="00D63283">
        <w:t>ж.д</w:t>
      </w:r>
      <w:proofErr w:type="spellEnd"/>
      <w:r w:rsidRPr="00D63283">
        <w:t>. перевозчика;</w:t>
      </w:r>
    </w:p>
    <w:p w:rsidR="00E37946" w:rsidRDefault="00E37946" w:rsidP="00F247EF">
      <w:pPr>
        <w:tabs>
          <w:tab w:val="num" w:pos="574"/>
        </w:tabs>
        <w:spacing w:line="240" w:lineRule="atLeast"/>
        <w:jc w:val="both"/>
      </w:pPr>
      <w:r w:rsidRPr="00D63283">
        <w:t>•</w:t>
      </w:r>
      <w:r w:rsidRPr="00D63283">
        <w:tab/>
        <w:t>при поставке автомобильным транспортом силами Поставщика – в момент получения товара на складе Покупателя.</w:t>
      </w:r>
    </w:p>
    <w:p w:rsidR="00F247EF" w:rsidRPr="00984F18" w:rsidRDefault="00001BE5" w:rsidP="00F247EF">
      <w:pPr>
        <w:tabs>
          <w:tab w:val="num" w:pos="574"/>
        </w:tabs>
        <w:spacing w:line="240" w:lineRule="atLeast"/>
        <w:jc w:val="both"/>
      </w:pPr>
      <w:r>
        <w:t>2.2.2. При выборке товара со склада Поставщика п</w:t>
      </w:r>
      <w:r w:rsidR="002D4956" w:rsidRPr="008204D0">
        <w:t>риемка товара по количеству осуществляется представителем Покупателя в мом</w:t>
      </w:r>
      <w:r w:rsidR="00CC43FA">
        <w:t>ент получения товара на складе П</w:t>
      </w:r>
      <w:r w:rsidR="002D4956" w:rsidRPr="008204D0">
        <w:t>оставщика</w:t>
      </w:r>
      <w:r w:rsidR="00CC43FA">
        <w:t>,</w:t>
      </w:r>
      <w:r w:rsidR="002D4956" w:rsidRPr="008204D0">
        <w:t xml:space="preserve"> согласно товарной накладной.</w:t>
      </w:r>
      <w:r w:rsidR="00F247EF" w:rsidRPr="00F247EF">
        <w:t xml:space="preserve"> </w:t>
      </w:r>
      <w:r w:rsidR="00F247EF" w:rsidRPr="00984F18">
        <w:t xml:space="preserve">Поставщик обязан не допускать перегруза при погрузке автомобилей или превышения допустимых нагрузок по осям автомобилей без получения специального разрешения от уполномоченных органов. </w:t>
      </w:r>
    </w:p>
    <w:p w:rsidR="00CC43FA" w:rsidRPr="00984F18" w:rsidRDefault="00CC43FA" w:rsidP="00001BE5">
      <w:pPr>
        <w:spacing w:line="240" w:lineRule="atLeast"/>
        <w:ind w:left="709" w:hanging="709"/>
        <w:jc w:val="both"/>
      </w:pPr>
      <w:r w:rsidRPr="00984F18">
        <w:t xml:space="preserve">             При выборке товара на складе Поставщика, хранимого навалом с другим однородным товаром, например, сыпучего товара, хранимого без тары (упаковки) – приемка по количеству может производиться:</w:t>
      </w:r>
    </w:p>
    <w:p w:rsidR="00CC43FA" w:rsidRPr="00984F18" w:rsidRDefault="00CC43FA" w:rsidP="00001BE5">
      <w:pPr>
        <w:spacing w:line="240" w:lineRule="atLeast"/>
        <w:ind w:left="709" w:hanging="709"/>
        <w:jc w:val="both"/>
      </w:pPr>
      <w:r w:rsidRPr="00984F18">
        <w:t>- при наличии весов на складе Поставщика – по весу, согласно показаниям весов;</w:t>
      </w:r>
    </w:p>
    <w:p w:rsidR="002D4956" w:rsidRDefault="00CC43FA" w:rsidP="00560A79">
      <w:pPr>
        <w:spacing w:line="240" w:lineRule="atLeast"/>
        <w:ind w:left="709" w:hanging="709"/>
        <w:jc w:val="both"/>
      </w:pPr>
      <w:r w:rsidRPr="00984F18">
        <w:t>- при отсутствии весов на складе Поставщика – по грузоподъемности транспортного средства Покупателя.</w:t>
      </w:r>
    </w:p>
    <w:p w:rsidR="005666DF" w:rsidRPr="00D63283" w:rsidRDefault="005666DF" w:rsidP="002A5D68">
      <w:pPr>
        <w:numPr>
          <w:ilvl w:val="1"/>
          <w:numId w:val="20"/>
        </w:numPr>
        <w:tabs>
          <w:tab w:val="clear" w:pos="432"/>
          <w:tab w:val="num" w:pos="426"/>
        </w:tabs>
        <w:spacing w:line="240" w:lineRule="atLeast"/>
        <w:ind w:left="709" w:hanging="709"/>
        <w:jc w:val="both"/>
      </w:pPr>
      <w:r w:rsidRPr="00D63283">
        <w:t>При обнаружении как</w:t>
      </w:r>
      <w:r w:rsidR="005643B4" w:rsidRPr="00D63283">
        <w:t>их</w:t>
      </w:r>
      <w:r w:rsidRPr="00D63283">
        <w:t>-либо не</w:t>
      </w:r>
      <w:r w:rsidR="005643B4" w:rsidRPr="00D63283">
        <w:t>соответствий</w:t>
      </w:r>
      <w:r w:rsidRPr="00D63283">
        <w:t xml:space="preserve"> товара </w:t>
      </w:r>
      <w:r w:rsidR="005643B4" w:rsidRPr="00D63283">
        <w:t xml:space="preserve">по количеству </w:t>
      </w:r>
      <w:r w:rsidRPr="00D63283">
        <w:t>Покупатель обя</w:t>
      </w:r>
      <w:r w:rsidR="007D09AC" w:rsidRPr="00D63283">
        <w:t xml:space="preserve">зан во избежание простоя </w:t>
      </w:r>
      <w:proofErr w:type="spellStart"/>
      <w:r w:rsidR="007D09AC" w:rsidRPr="00D63283">
        <w:t>ж.д</w:t>
      </w:r>
      <w:proofErr w:type="spellEnd"/>
      <w:r w:rsidR="007D09AC" w:rsidRPr="00D63283">
        <w:t xml:space="preserve">. </w:t>
      </w:r>
      <w:r w:rsidR="005643B4" w:rsidRPr="00D63283">
        <w:t>и/или автотранспорта</w:t>
      </w:r>
      <w:r w:rsidRPr="00D63283">
        <w:t xml:space="preserve"> произвести выгрузк</w:t>
      </w:r>
      <w:r w:rsidR="0072159E" w:rsidRPr="00D63283">
        <w:t xml:space="preserve">у товара на склад Покупателя и </w:t>
      </w:r>
      <w:r w:rsidRPr="00D63283">
        <w:t>обеспечить до прибытия</w:t>
      </w:r>
      <w:r w:rsidR="0072159E" w:rsidRPr="00D63283">
        <w:t xml:space="preserve"> Поставщика </w:t>
      </w:r>
      <w:r w:rsidRPr="00D63283">
        <w:t>сохранность товара способом, исключающим смешивание товара с аналогичным.</w:t>
      </w:r>
      <w:r w:rsidR="005643B4" w:rsidRPr="00D63283">
        <w:t xml:space="preserve"> Дальнейшая приемка Товара по количеству производится в том же порядке</w:t>
      </w:r>
      <w:r w:rsidR="0072159E" w:rsidRPr="00D63283">
        <w:t xml:space="preserve"> и сроки</w:t>
      </w:r>
      <w:r w:rsidR="005643B4" w:rsidRPr="00D63283">
        <w:t>, что и его приемка по качеству, комплектности</w:t>
      </w:r>
      <w:r w:rsidR="0072159E" w:rsidRPr="00D63283">
        <w:t xml:space="preserve"> (п.2.4. </w:t>
      </w:r>
      <w:r w:rsidR="00CA735E" w:rsidRPr="00D63283">
        <w:t>–2.13. настоящего Договора</w:t>
      </w:r>
      <w:r w:rsidR="0072159E" w:rsidRPr="00D63283">
        <w:t>)</w:t>
      </w:r>
      <w:r w:rsidR="005643B4" w:rsidRPr="00D63283">
        <w:t>.</w:t>
      </w:r>
    </w:p>
    <w:p w:rsidR="0072159E" w:rsidRPr="00D63283" w:rsidRDefault="0072159E" w:rsidP="0072159E">
      <w:pPr>
        <w:spacing w:line="240" w:lineRule="exact"/>
        <w:ind w:left="709" w:hanging="709"/>
        <w:jc w:val="both"/>
      </w:pPr>
      <w:r w:rsidRPr="00D63283">
        <w:t xml:space="preserve">2.4. Приемка товара по качеству (комплектности)   осуществляется Покупателем на складе Покупателя в  срок не позднее 30 дней с момента поступления товара на склад </w:t>
      </w:r>
      <w:r w:rsidRPr="00D63283">
        <w:rPr>
          <w:b/>
        </w:rPr>
        <w:t>путем преимущественно выборочной проверки с распространением результатов на весь товар (всю партию товара),</w:t>
      </w:r>
      <w:r w:rsidRPr="00D63283">
        <w:t xml:space="preserve"> посредством визуального осмотра, сравнения с аналогичными товарами данного вида, отбора проб и проведения экспертиз </w:t>
      </w:r>
      <w:r w:rsidRPr="00D63283">
        <w:rPr>
          <w:b/>
        </w:rPr>
        <w:t>в дальнейшем</w:t>
      </w:r>
      <w:r w:rsidRPr="00D63283">
        <w:t>, пробной эксплуатации, иными способами доступными Покупателю, позволяющими установить соответствие  качества товара стандартам, техническим условиям, иной документации или   условиям Договора.</w:t>
      </w:r>
    </w:p>
    <w:p w:rsidR="0072159E" w:rsidRPr="00D63283" w:rsidRDefault="0072159E" w:rsidP="0072159E">
      <w:pPr>
        <w:spacing w:line="240" w:lineRule="exact"/>
        <w:ind w:left="709" w:hanging="709"/>
        <w:jc w:val="both"/>
      </w:pPr>
      <w:r w:rsidRPr="00D63283">
        <w:t xml:space="preserve">2.5. В случае </w:t>
      </w:r>
      <w:r w:rsidRPr="00D63283">
        <w:rPr>
          <w:b/>
        </w:rPr>
        <w:t>выявления</w:t>
      </w:r>
      <w:r w:rsidRPr="00D63283">
        <w:t xml:space="preserve"> несоответствия качества (комплектности) поставляемого товара условиям настоящего Договора, Покупатель в кратчайшие сроки (не позднее 15 дней с момента выявления несоответствия) направляет Поставщику уведомление о вызове представителя для составления Акта приемки товара по качеству (комплектности) (</w:t>
      </w:r>
      <w:r w:rsidRPr="00D63283">
        <w:rPr>
          <w:u w:val="single"/>
        </w:rPr>
        <w:t>Приложение № 2 к Договору</w:t>
      </w:r>
      <w:r w:rsidRPr="00D63283">
        <w:t xml:space="preserve">), </w:t>
      </w:r>
      <w:r w:rsidRPr="00D63283">
        <w:rPr>
          <w:b/>
        </w:rPr>
        <w:t>с вручением под расписку,</w:t>
      </w:r>
      <w:r w:rsidRPr="00D63283">
        <w:t xml:space="preserve"> нарочным, курьерской службой или заказным письмом с уведомлением о вручении.</w:t>
      </w:r>
    </w:p>
    <w:p w:rsidR="0072159E" w:rsidRPr="00D63283" w:rsidRDefault="0072159E" w:rsidP="0072159E">
      <w:pPr>
        <w:spacing w:line="240" w:lineRule="exact"/>
        <w:ind w:left="709" w:hanging="709"/>
        <w:jc w:val="both"/>
        <w:rPr>
          <w:b/>
        </w:rPr>
      </w:pPr>
      <w:r w:rsidRPr="00D63283">
        <w:rPr>
          <w:b/>
        </w:rPr>
        <w:t>В Уведомлении Покупателем указывается:</w:t>
      </w:r>
    </w:p>
    <w:p w:rsidR="0072159E" w:rsidRPr="00D63283" w:rsidRDefault="0072159E" w:rsidP="0072159E">
      <w:pPr>
        <w:pStyle w:val="ConsNormal"/>
        <w:widowControl/>
        <w:numPr>
          <w:ilvl w:val="0"/>
          <w:numId w:val="36"/>
        </w:numPr>
        <w:spacing w:line="240" w:lineRule="exact"/>
        <w:ind w:left="709" w:hanging="709"/>
        <w:jc w:val="both"/>
        <w:rPr>
          <w:rFonts w:ascii="Times New Roman" w:hAnsi="Times New Roman"/>
          <w:b/>
        </w:rPr>
      </w:pPr>
      <w:r w:rsidRPr="00D63283">
        <w:rPr>
          <w:rFonts w:ascii="Times New Roman" w:hAnsi="Times New Roman"/>
          <w:b/>
        </w:rPr>
        <w:t>Наименование товара или конкретное наименование партии товара;</w:t>
      </w:r>
    </w:p>
    <w:p w:rsidR="0072159E" w:rsidRPr="00D63283" w:rsidRDefault="0072159E" w:rsidP="0072159E">
      <w:pPr>
        <w:pStyle w:val="ConsNormal"/>
        <w:widowControl/>
        <w:numPr>
          <w:ilvl w:val="0"/>
          <w:numId w:val="36"/>
        </w:numPr>
        <w:spacing w:line="240" w:lineRule="exact"/>
        <w:ind w:left="709" w:hanging="709"/>
        <w:jc w:val="both"/>
        <w:rPr>
          <w:rFonts w:ascii="Times New Roman" w:hAnsi="Times New Roman"/>
          <w:b/>
        </w:rPr>
      </w:pPr>
      <w:r w:rsidRPr="00D63283">
        <w:rPr>
          <w:rFonts w:ascii="Times New Roman" w:hAnsi="Times New Roman"/>
          <w:b/>
        </w:rPr>
        <w:t>Дата отгрузки (отпуска) товара;</w:t>
      </w:r>
    </w:p>
    <w:p w:rsidR="0072159E" w:rsidRPr="00D63283" w:rsidRDefault="0072159E" w:rsidP="0072159E">
      <w:pPr>
        <w:pStyle w:val="ConsNormal"/>
        <w:widowControl/>
        <w:numPr>
          <w:ilvl w:val="0"/>
          <w:numId w:val="36"/>
        </w:numPr>
        <w:spacing w:line="240" w:lineRule="exact"/>
        <w:ind w:left="709" w:hanging="709"/>
        <w:jc w:val="both"/>
        <w:rPr>
          <w:rFonts w:ascii="Times New Roman" w:hAnsi="Times New Roman"/>
          <w:b/>
        </w:rPr>
      </w:pPr>
      <w:r w:rsidRPr="00D63283">
        <w:rPr>
          <w:rFonts w:ascii="Times New Roman" w:hAnsi="Times New Roman"/>
          <w:b/>
        </w:rPr>
        <w:lastRenderedPageBreak/>
        <w:t>Реквизиты Договора поставки товара;</w:t>
      </w:r>
    </w:p>
    <w:p w:rsidR="0072159E" w:rsidRPr="00D63283" w:rsidRDefault="0072159E" w:rsidP="0072159E">
      <w:pPr>
        <w:pStyle w:val="ConsNormal"/>
        <w:widowControl/>
        <w:numPr>
          <w:ilvl w:val="0"/>
          <w:numId w:val="36"/>
        </w:numPr>
        <w:spacing w:line="240" w:lineRule="exact"/>
        <w:ind w:left="709" w:hanging="709"/>
        <w:jc w:val="both"/>
        <w:rPr>
          <w:rFonts w:ascii="Times New Roman" w:hAnsi="Times New Roman"/>
          <w:b/>
        </w:rPr>
      </w:pPr>
      <w:r w:rsidRPr="00D63283">
        <w:rPr>
          <w:rFonts w:ascii="Times New Roman" w:hAnsi="Times New Roman"/>
          <w:b/>
        </w:rPr>
        <w:t>Краткая характеристика выявленных несоответствий;</w:t>
      </w:r>
    </w:p>
    <w:p w:rsidR="0072159E" w:rsidRPr="00D63283" w:rsidRDefault="0072159E" w:rsidP="0072159E">
      <w:pPr>
        <w:pStyle w:val="ConsNormal"/>
        <w:widowControl/>
        <w:numPr>
          <w:ilvl w:val="0"/>
          <w:numId w:val="36"/>
        </w:numPr>
        <w:spacing w:line="240" w:lineRule="exact"/>
        <w:ind w:left="709" w:hanging="709"/>
        <w:jc w:val="both"/>
        <w:rPr>
          <w:rFonts w:ascii="Times New Roman" w:hAnsi="Times New Roman"/>
          <w:b/>
        </w:rPr>
      </w:pPr>
      <w:r w:rsidRPr="00D63283">
        <w:rPr>
          <w:rFonts w:ascii="Times New Roman" w:hAnsi="Times New Roman"/>
          <w:b/>
        </w:rPr>
        <w:t>Другие сведения, которые по мнению Покупателя необходимо включить в уведомление.</w:t>
      </w:r>
    </w:p>
    <w:p w:rsidR="0072159E" w:rsidRPr="00D63283" w:rsidRDefault="0072159E" w:rsidP="0072159E">
      <w:pPr>
        <w:spacing w:line="240" w:lineRule="exact"/>
        <w:ind w:left="709" w:hanging="709"/>
        <w:jc w:val="both"/>
      </w:pPr>
      <w:r w:rsidRPr="00D63283">
        <w:t xml:space="preserve">2.6. </w:t>
      </w:r>
      <w:proofErr w:type="spellStart"/>
      <w:r w:rsidRPr="00D63283">
        <w:t>Одногородний</w:t>
      </w:r>
      <w:proofErr w:type="spellEnd"/>
      <w:r w:rsidRPr="00D63283">
        <w:t xml:space="preserve"> представитель Поставщика обязан явиться по вызову Покупателя не позднее, чем на следующий день после получения уведомления.</w:t>
      </w:r>
    </w:p>
    <w:p w:rsidR="0072159E" w:rsidRPr="00D63283" w:rsidRDefault="0072159E" w:rsidP="0072159E">
      <w:pPr>
        <w:spacing w:line="240" w:lineRule="exact"/>
        <w:ind w:left="709" w:hanging="709"/>
        <w:jc w:val="both"/>
        <w:rPr>
          <w:b/>
        </w:rPr>
      </w:pPr>
      <w:r w:rsidRPr="00D63283">
        <w:t xml:space="preserve">2.7. Иногородний Поставщик обязан не позднее, чем на следующий день после получения уведомления, сообщить срок, в течение которого представитель Поставщика явится для составления Акта. </w:t>
      </w:r>
      <w:r w:rsidRPr="00D63283">
        <w:rPr>
          <w:b/>
        </w:rPr>
        <w:t>Иногородний представитель во всяком случае обязан прибыть не позднее, чем в 3-дневный срок с момента получения им Уведомления.</w:t>
      </w:r>
    </w:p>
    <w:p w:rsidR="0072159E" w:rsidRPr="00D63283" w:rsidRDefault="0072159E" w:rsidP="0072159E">
      <w:pPr>
        <w:spacing w:line="240" w:lineRule="exact"/>
        <w:ind w:left="709" w:hanging="709"/>
        <w:jc w:val="both"/>
      </w:pPr>
      <w:r w:rsidRPr="00D63283">
        <w:t>2.8. При неполучении подтверждения Поставщика об участии в составлении Акта или неявке представителя Поставщика по вызову Покупателя в установленный срок, составление Акта производится Покупателем в одностороннем порядке. Стороны договорились, что односторонний Акт, составленный Покупателем при неявке представителя Поставщика, имеет юридическую силу и является основанием для предъявления к Поставщику претензии о поставке товара ненадлежащего качества, комплектности, количества.</w:t>
      </w:r>
    </w:p>
    <w:p w:rsidR="0072159E" w:rsidRPr="00D63283" w:rsidRDefault="0072159E" w:rsidP="0072159E">
      <w:pPr>
        <w:pStyle w:val="ConsNormal"/>
        <w:widowControl/>
        <w:spacing w:line="240" w:lineRule="exact"/>
        <w:ind w:left="709" w:hanging="709"/>
        <w:jc w:val="both"/>
        <w:rPr>
          <w:rFonts w:ascii="Times New Roman" w:hAnsi="Times New Roman"/>
        </w:rPr>
      </w:pPr>
      <w:r w:rsidRPr="00D63283">
        <w:rPr>
          <w:rFonts w:ascii="Times New Roman" w:hAnsi="Times New Roman"/>
        </w:rPr>
        <w:t xml:space="preserve">2.9. Представитель Поставщика должен иметь составленную в установленном порядке доверенность на право участия в составлении Акта приемки товара.  </w:t>
      </w:r>
    </w:p>
    <w:p w:rsidR="0072159E" w:rsidRPr="00D63283" w:rsidRDefault="0072159E" w:rsidP="0072159E">
      <w:pPr>
        <w:pStyle w:val="ConsNormal"/>
        <w:widowControl/>
        <w:spacing w:line="240" w:lineRule="exact"/>
        <w:ind w:left="709" w:hanging="709"/>
        <w:jc w:val="both"/>
        <w:rPr>
          <w:rFonts w:ascii="Times New Roman" w:hAnsi="Times New Roman"/>
        </w:rPr>
      </w:pPr>
      <w:r w:rsidRPr="00D63283">
        <w:rPr>
          <w:rFonts w:ascii="Times New Roman" w:hAnsi="Times New Roman"/>
        </w:rPr>
        <w:t>В доверенности на право участия в составлении Акта должно быть указано:</w:t>
      </w:r>
    </w:p>
    <w:p w:rsidR="0072159E" w:rsidRPr="00D63283" w:rsidRDefault="0072159E" w:rsidP="0072159E">
      <w:pPr>
        <w:pStyle w:val="ConsNormal"/>
        <w:widowControl/>
        <w:numPr>
          <w:ilvl w:val="0"/>
          <w:numId w:val="36"/>
        </w:numPr>
        <w:spacing w:line="240" w:lineRule="exact"/>
        <w:ind w:left="709" w:hanging="709"/>
        <w:jc w:val="both"/>
        <w:rPr>
          <w:rFonts w:ascii="Times New Roman" w:hAnsi="Times New Roman"/>
        </w:rPr>
      </w:pPr>
      <w:r w:rsidRPr="00D63283">
        <w:rPr>
          <w:rFonts w:ascii="Times New Roman" w:hAnsi="Times New Roman"/>
        </w:rPr>
        <w:t>дата выдачи доверенности и ее номер;</w:t>
      </w:r>
    </w:p>
    <w:p w:rsidR="0072159E" w:rsidRPr="00D63283" w:rsidRDefault="0072159E" w:rsidP="0072159E">
      <w:pPr>
        <w:pStyle w:val="ConsNormal"/>
        <w:widowControl/>
        <w:numPr>
          <w:ilvl w:val="0"/>
          <w:numId w:val="36"/>
        </w:numPr>
        <w:spacing w:line="240" w:lineRule="exact"/>
        <w:ind w:left="709" w:hanging="709"/>
        <w:jc w:val="both"/>
        <w:rPr>
          <w:rFonts w:ascii="Times New Roman" w:hAnsi="Times New Roman"/>
        </w:rPr>
      </w:pPr>
      <w:r w:rsidRPr="00D63283">
        <w:rPr>
          <w:rFonts w:ascii="Times New Roman" w:hAnsi="Times New Roman"/>
        </w:rPr>
        <w:t>фамилия, имя и отчество, место работы и должность лица, которому выдана доверенность;</w:t>
      </w:r>
    </w:p>
    <w:p w:rsidR="0072159E" w:rsidRPr="00D63283" w:rsidRDefault="0072159E" w:rsidP="0072159E">
      <w:pPr>
        <w:pStyle w:val="ConsNormal"/>
        <w:widowControl/>
        <w:numPr>
          <w:ilvl w:val="0"/>
          <w:numId w:val="36"/>
        </w:numPr>
        <w:spacing w:line="240" w:lineRule="exact"/>
        <w:ind w:left="709" w:hanging="709"/>
        <w:jc w:val="both"/>
        <w:rPr>
          <w:rFonts w:ascii="Times New Roman" w:hAnsi="Times New Roman"/>
        </w:rPr>
      </w:pPr>
      <w:r w:rsidRPr="00D63283">
        <w:rPr>
          <w:rFonts w:ascii="Times New Roman" w:hAnsi="Times New Roman"/>
        </w:rPr>
        <w:t>наименование Покупателя, к которому направляется представитель;</w:t>
      </w:r>
    </w:p>
    <w:p w:rsidR="0072159E" w:rsidRPr="00D63283" w:rsidRDefault="0072159E" w:rsidP="0072159E">
      <w:pPr>
        <w:pStyle w:val="ConsNormal"/>
        <w:widowControl/>
        <w:numPr>
          <w:ilvl w:val="0"/>
          <w:numId w:val="36"/>
        </w:numPr>
        <w:spacing w:line="240" w:lineRule="exact"/>
        <w:ind w:left="709" w:hanging="709"/>
        <w:jc w:val="both"/>
        <w:rPr>
          <w:rFonts w:ascii="Times New Roman" w:hAnsi="Times New Roman"/>
        </w:rPr>
      </w:pPr>
      <w:r w:rsidRPr="00D63283">
        <w:rPr>
          <w:rFonts w:ascii="Times New Roman" w:hAnsi="Times New Roman"/>
        </w:rPr>
        <w:t>на участие в приемке какого именно товара выдана доверенность. Доверенность выдается на право участия в приемке конкретного товара, конкретной партии товара;</w:t>
      </w:r>
    </w:p>
    <w:p w:rsidR="0072159E" w:rsidRPr="00D63283" w:rsidRDefault="0072159E" w:rsidP="0072159E">
      <w:pPr>
        <w:pStyle w:val="ConsNormal"/>
        <w:widowControl/>
        <w:numPr>
          <w:ilvl w:val="0"/>
          <w:numId w:val="36"/>
        </w:numPr>
        <w:spacing w:line="240" w:lineRule="exact"/>
        <w:ind w:left="709" w:hanging="709"/>
        <w:jc w:val="both"/>
        <w:rPr>
          <w:rFonts w:ascii="Times New Roman" w:hAnsi="Times New Roman"/>
        </w:rPr>
      </w:pPr>
      <w:r w:rsidRPr="00D63283">
        <w:rPr>
          <w:rFonts w:ascii="Times New Roman" w:hAnsi="Times New Roman"/>
        </w:rPr>
        <w:t>дата отгрузки товара;</w:t>
      </w:r>
    </w:p>
    <w:p w:rsidR="0072159E" w:rsidRPr="00D63283" w:rsidRDefault="0072159E" w:rsidP="0072159E">
      <w:pPr>
        <w:pStyle w:val="ConsNormal"/>
        <w:widowControl/>
        <w:numPr>
          <w:ilvl w:val="0"/>
          <w:numId w:val="36"/>
        </w:numPr>
        <w:spacing w:line="240" w:lineRule="exact"/>
        <w:ind w:left="709" w:hanging="709"/>
        <w:jc w:val="both"/>
        <w:rPr>
          <w:rFonts w:ascii="Times New Roman" w:hAnsi="Times New Roman"/>
        </w:rPr>
      </w:pPr>
      <w:r w:rsidRPr="00D63283">
        <w:rPr>
          <w:rFonts w:ascii="Times New Roman" w:hAnsi="Times New Roman"/>
        </w:rPr>
        <w:t>реквизиты Договора поставки товара.</w:t>
      </w:r>
    </w:p>
    <w:p w:rsidR="0072159E" w:rsidRPr="00D63283" w:rsidRDefault="0072159E" w:rsidP="0072159E">
      <w:pPr>
        <w:pStyle w:val="ConsNormal"/>
        <w:widowControl/>
        <w:spacing w:line="240" w:lineRule="exact"/>
        <w:ind w:left="709" w:hanging="709"/>
        <w:jc w:val="both"/>
        <w:rPr>
          <w:rFonts w:ascii="Times New Roman" w:hAnsi="Times New Roman"/>
        </w:rPr>
      </w:pPr>
      <w:r w:rsidRPr="00D63283">
        <w:rPr>
          <w:rFonts w:ascii="Times New Roman" w:hAnsi="Times New Roman"/>
        </w:rPr>
        <w:t>Выдача доверенности на какой-либо период (декаду, месяц и др.) не допускается.</w:t>
      </w:r>
    </w:p>
    <w:p w:rsidR="0072159E" w:rsidRPr="00D63283" w:rsidRDefault="0072159E" w:rsidP="0072159E">
      <w:pPr>
        <w:pStyle w:val="ConsNormal"/>
        <w:widowControl/>
        <w:spacing w:line="240" w:lineRule="exact"/>
        <w:ind w:left="709" w:hanging="709"/>
        <w:jc w:val="both"/>
        <w:rPr>
          <w:rFonts w:ascii="Times New Roman" w:hAnsi="Times New Roman"/>
        </w:rPr>
      </w:pPr>
      <w:r w:rsidRPr="00D63283">
        <w:rPr>
          <w:rFonts w:ascii="Times New Roman" w:hAnsi="Times New Roman"/>
        </w:rPr>
        <w:t>Доверенность, выданная с нарушением правил настоящего пункта, является недействительной, приемка товара производится Покупателем в одностороннем порядке.</w:t>
      </w:r>
    </w:p>
    <w:p w:rsidR="0072159E" w:rsidRPr="00D63283" w:rsidRDefault="0072159E" w:rsidP="0072159E">
      <w:pPr>
        <w:spacing w:line="240" w:lineRule="exact"/>
        <w:ind w:left="709" w:hanging="709"/>
        <w:jc w:val="both"/>
      </w:pPr>
      <w:r w:rsidRPr="00D63283">
        <w:t>2.10. Если при приемке товара по качеству (комплектности) обнаружено, что поставленный товар не соответствует по качеству стандартам, техническим условиям, иной документации или условиям договора, Покупатель имеет право потребовать от Поставщика соразмерного уменьшения покупной цены, а в случае существенного нарушения требований к качеству (комплектности)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недостатков) Покупатель вправе отказаться от исполнения договора купли-продажи в части оплаты такого товара, а если товар оплачен - потребовать возврата уплаченной за товар денежной суммы (суммы проведенного зачета).</w:t>
      </w:r>
    </w:p>
    <w:p w:rsidR="0072159E" w:rsidRPr="00D63283" w:rsidRDefault="0072159E" w:rsidP="0072159E">
      <w:pPr>
        <w:spacing w:line="240" w:lineRule="exact"/>
        <w:ind w:left="709" w:hanging="709"/>
        <w:jc w:val="both"/>
      </w:pPr>
      <w:r w:rsidRPr="00D63283">
        <w:t>Срок для замены некачественного (некомплектного) товара – в течение 5 (пяти) дней с момента уведомления Поставщика. Если Поставщик не может произвести замену некачественного (некомплектного) товара в указанный срок, в том числе из-за удаленности Сторон друг от друга, Покупатель вправе потребовать от Поставщика возврата денежных средств, которые Поставщик обязан возвратить в течение 5 (пяти) банковских дней на расчетный счет Покупателя с момента получения уведомления.</w:t>
      </w:r>
    </w:p>
    <w:p w:rsidR="0072159E" w:rsidRPr="00D63283" w:rsidRDefault="0072159E" w:rsidP="0072159E">
      <w:pPr>
        <w:spacing w:line="240" w:lineRule="exact"/>
        <w:ind w:left="709" w:hanging="709"/>
        <w:jc w:val="both"/>
      </w:pPr>
      <w:r w:rsidRPr="00D63283">
        <w:t>При нарушении сроков замены товара Поставщик уплачивает Покупателю штраф в размере 5% (пяти процентов) стоимости товара ненадлежащего качества. Поставщик уплатить штраф в течение 15 (пятнадцати) дней с момента получения претензии, на расчетный счет Покупателя.</w:t>
      </w:r>
    </w:p>
    <w:p w:rsidR="0072159E" w:rsidRPr="00D63283" w:rsidRDefault="0072159E" w:rsidP="0072159E">
      <w:pPr>
        <w:spacing w:line="240" w:lineRule="exact"/>
        <w:ind w:left="709" w:hanging="709"/>
        <w:jc w:val="both"/>
      </w:pPr>
      <w:r w:rsidRPr="00D63283">
        <w:t xml:space="preserve">2.11. Все уведомления и </w:t>
      </w:r>
      <w:proofErr w:type="gramStart"/>
      <w:r w:rsidRPr="00D63283">
        <w:t>претензии  в</w:t>
      </w:r>
      <w:proofErr w:type="gramEnd"/>
      <w:r w:rsidRPr="00D63283">
        <w:t xml:space="preserve"> адрес Поставщика или Покупателя, предусмотренные настоящей статьей, а также настоящим Договором, отправляются соответственно Покупателем или Поставщиком по его выбору одним из следующих способов: телефонограммой, по электронной почте, посредством факсимильной связи, с нарочным или через курьерскую службу либо заказным письмом с уведомлением о вручении или иным способом, позволяющим определить дату получения уведомления. </w:t>
      </w:r>
    </w:p>
    <w:p w:rsidR="00CA735E" w:rsidRPr="00D63283" w:rsidRDefault="0072159E" w:rsidP="0072159E">
      <w:pPr>
        <w:spacing w:line="240" w:lineRule="exact"/>
        <w:ind w:left="709" w:hanging="709"/>
        <w:jc w:val="both"/>
      </w:pPr>
      <w:r w:rsidRPr="00D63283">
        <w:t xml:space="preserve">2.12. В случае, если количество Товара не соответствует заявленному, то Покупатель оплачивает только фактически поставленное количество Товара. Покупатель также вправе по своему усмотрению отказаться от Товара, поставленного с нарушением условия о его количестве, без возмещения Поставщику каких-либо расходов по его доставке Покупателю. </w:t>
      </w:r>
    </w:p>
    <w:p w:rsidR="0072159E" w:rsidRDefault="00CA735E" w:rsidP="0072159E">
      <w:pPr>
        <w:spacing w:line="240" w:lineRule="exact"/>
        <w:ind w:left="709" w:hanging="709"/>
        <w:jc w:val="both"/>
      </w:pPr>
      <w:r w:rsidRPr="00D63283">
        <w:t xml:space="preserve">2.13. </w:t>
      </w:r>
      <w:r w:rsidR="0072159E" w:rsidRPr="00D63283">
        <w:t>Вывоз Товара, от которого Покупатель отказался</w:t>
      </w:r>
      <w:r w:rsidR="00386DFF" w:rsidRPr="00D63283">
        <w:t xml:space="preserve">, </w:t>
      </w:r>
      <w:r w:rsidR="0072159E" w:rsidRPr="00D63283">
        <w:t xml:space="preserve">Поставщик производит </w:t>
      </w:r>
      <w:r w:rsidR="00386DFF" w:rsidRPr="00D63283">
        <w:t>свой счет, в срок, указанный Покупателем.</w:t>
      </w:r>
    </w:p>
    <w:p w:rsidR="00E50A91" w:rsidRDefault="00E50A91" w:rsidP="0072159E">
      <w:pPr>
        <w:spacing w:line="240" w:lineRule="exact"/>
        <w:ind w:left="709" w:hanging="709"/>
        <w:jc w:val="both"/>
      </w:pPr>
    </w:p>
    <w:p w:rsidR="00E50A91" w:rsidRDefault="00E50A91" w:rsidP="0072159E">
      <w:pPr>
        <w:spacing w:line="240" w:lineRule="exact"/>
        <w:ind w:left="709" w:hanging="709"/>
        <w:jc w:val="both"/>
      </w:pPr>
    </w:p>
    <w:p w:rsidR="00E50A91" w:rsidRDefault="00E50A91" w:rsidP="0072159E">
      <w:pPr>
        <w:spacing w:line="240" w:lineRule="exact"/>
        <w:ind w:left="709" w:hanging="709"/>
        <w:jc w:val="both"/>
      </w:pPr>
    </w:p>
    <w:p w:rsidR="00E50A91" w:rsidRPr="00D63283" w:rsidRDefault="00E50A91" w:rsidP="0072159E">
      <w:pPr>
        <w:spacing w:line="240" w:lineRule="exact"/>
        <w:ind w:left="709" w:hanging="709"/>
        <w:jc w:val="both"/>
      </w:pPr>
    </w:p>
    <w:p w:rsidR="007B0689" w:rsidRPr="00D63283" w:rsidRDefault="007B0689" w:rsidP="002A5D68">
      <w:pPr>
        <w:pStyle w:val="ConsNormal"/>
        <w:widowControl/>
        <w:spacing w:line="240" w:lineRule="atLeast"/>
        <w:ind w:firstLine="567"/>
        <w:jc w:val="both"/>
        <w:rPr>
          <w:rFonts w:ascii="Times New Roman" w:hAnsi="Times New Roman"/>
        </w:rPr>
      </w:pPr>
    </w:p>
    <w:p w:rsidR="00C94338" w:rsidRPr="00D63283" w:rsidRDefault="00C94338" w:rsidP="00C94338">
      <w:pPr>
        <w:ind w:left="567" w:hanging="567"/>
        <w:jc w:val="both"/>
        <w:rPr>
          <w:b/>
        </w:rPr>
      </w:pPr>
      <w:r w:rsidRPr="00D63283">
        <w:rPr>
          <w:b/>
        </w:rPr>
        <w:t>Статья 3.  Сроки и порядок поставки товара</w:t>
      </w:r>
    </w:p>
    <w:p w:rsidR="00C94338" w:rsidRPr="00D63283" w:rsidRDefault="00C94338" w:rsidP="00C94338">
      <w:pPr>
        <w:ind w:left="567" w:hanging="567"/>
        <w:jc w:val="both"/>
      </w:pPr>
    </w:p>
    <w:p w:rsidR="00C94338" w:rsidRPr="00D63283" w:rsidRDefault="00C94338" w:rsidP="00C94338">
      <w:pPr>
        <w:numPr>
          <w:ilvl w:val="1"/>
          <w:numId w:val="21"/>
        </w:numPr>
        <w:tabs>
          <w:tab w:val="clear" w:pos="792"/>
          <w:tab w:val="num" w:pos="426"/>
        </w:tabs>
        <w:ind w:left="709" w:hanging="709"/>
        <w:jc w:val="both"/>
      </w:pPr>
      <w:r w:rsidRPr="00D63283">
        <w:t xml:space="preserve">Товары поставляются в сроки, согласованные Сторонами в Спецификации (п. 1.2. настоящего договора). Поставщик имеет право осуществить досрочную поставку товара </w:t>
      </w:r>
      <w:r w:rsidR="0090719A" w:rsidRPr="00D63283">
        <w:t xml:space="preserve">только </w:t>
      </w:r>
      <w:r w:rsidRPr="00D63283">
        <w:t>при наличии согласия Покупателя.</w:t>
      </w:r>
    </w:p>
    <w:p w:rsidR="00071CC2" w:rsidRPr="00D63283" w:rsidRDefault="00071CC2" w:rsidP="00071CC2">
      <w:pPr>
        <w:numPr>
          <w:ilvl w:val="1"/>
          <w:numId w:val="21"/>
        </w:numPr>
        <w:tabs>
          <w:tab w:val="clear" w:pos="792"/>
          <w:tab w:val="num" w:pos="426"/>
        </w:tabs>
        <w:ind w:left="709" w:hanging="709"/>
        <w:jc w:val="both"/>
      </w:pPr>
      <w:r w:rsidRPr="00D63283">
        <w:t xml:space="preserve">Доставка товара по настоящему договору возможна по выбору Покупателя </w:t>
      </w:r>
      <w:proofErr w:type="spellStart"/>
      <w:r w:rsidRPr="00D63283">
        <w:t>ж.д</w:t>
      </w:r>
      <w:proofErr w:type="spellEnd"/>
      <w:r w:rsidRPr="00D63283">
        <w:t xml:space="preserve">. транспортом или автотранспортом. Условие о </w:t>
      </w:r>
      <w:r w:rsidR="00363CD9">
        <w:t xml:space="preserve">способе </w:t>
      </w:r>
      <w:r w:rsidRPr="00D63283">
        <w:t>доставк</w:t>
      </w:r>
      <w:r w:rsidR="00363CD9">
        <w:t xml:space="preserve">и </w:t>
      </w:r>
      <w:r w:rsidRPr="00D63283">
        <w:t>должно быть включено в Спецификацию.</w:t>
      </w:r>
    </w:p>
    <w:p w:rsidR="00071CC2" w:rsidRPr="00D63283" w:rsidRDefault="00071CC2" w:rsidP="00071CC2">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4240"/>
      </w:tblGrid>
      <w:tr w:rsidR="00071CC2" w:rsidRPr="00D63283" w:rsidTr="00C27BAC">
        <w:tc>
          <w:tcPr>
            <w:tcW w:w="4111" w:type="dxa"/>
          </w:tcPr>
          <w:p w:rsidR="00071CC2" w:rsidRPr="00D63283" w:rsidRDefault="00071CC2" w:rsidP="00C27BAC">
            <w:pPr>
              <w:jc w:val="center"/>
              <w:rPr>
                <w:b/>
              </w:rPr>
            </w:pPr>
          </w:p>
          <w:p w:rsidR="00071CC2" w:rsidRPr="00D63283" w:rsidRDefault="00071CC2" w:rsidP="00C27BAC">
            <w:pPr>
              <w:rPr>
                <w:b/>
              </w:rPr>
            </w:pPr>
            <w:r w:rsidRPr="00D63283">
              <w:rPr>
                <w:b/>
              </w:rPr>
              <w:t>Реквизиты Покупателя для железнодорожной доставки до станции назначения:</w:t>
            </w:r>
          </w:p>
        </w:tc>
        <w:tc>
          <w:tcPr>
            <w:tcW w:w="4360" w:type="dxa"/>
          </w:tcPr>
          <w:p w:rsidR="00071CC2" w:rsidRPr="00D63283" w:rsidRDefault="00071CC2" w:rsidP="00C27BAC">
            <w:pPr>
              <w:pStyle w:val="ab"/>
              <w:spacing w:before="240"/>
              <w:ind w:left="34"/>
              <w:rPr>
                <w:b/>
              </w:rPr>
            </w:pPr>
            <w:r w:rsidRPr="00D63283">
              <w:rPr>
                <w:b/>
              </w:rPr>
              <w:t>Реквизиты Покупателя для доставки товара автомобильным транспортом до пункта назначения:</w:t>
            </w:r>
          </w:p>
        </w:tc>
      </w:tr>
      <w:tr w:rsidR="00071CC2" w:rsidRPr="00D63283" w:rsidTr="00C27BAC">
        <w:tc>
          <w:tcPr>
            <w:tcW w:w="4111" w:type="dxa"/>
          </w:tcPr>
          <w:p w:rsidR="003B58B7" w:rsidRDefault="00071CC2" w:rsidP="003B58B7">
            <w:pPr>
              <w:pStyle w:val="21"/>
              <w:tabs>
                <w:tab w:val="num" w:pos="0"/>
              </w:tabs>
              <w:spacing w:after="0" w:line="240" w:lineRule="exact"/>
              <w:ind w:left="0"/>
              <w:rPr>
                <w:b/>
              </w:rPr>
            </w:pPr>
            <w:r w:rsidRPr="00D63283">
              <w:rPr>
                <w:b/>
              </w:rPr>
              <w:t xml:space="preserve">Грузополучатель: </w:t>
            </w:r>
            <w:r w:rsidR="003B58B7" w:rsidRPr="00D63283">
              <w:rPr>
                <w:b/>
              </w:rPr>
              <w:t xml:space="preserve">АО «КТК» </w:t>
            </w:r>
          </w:p>
          <w:p w:rsidR="003B58B7" w:rsidRPr="00D63283" w:rsidRDefault="003B58B7" w:rsidP="003B58B7">
            <w:pPr>
              <w:pStyle w:val="21"/>
              <w:tabs>
                <w:tab w:val="num" w:pos="0"/>
              </w:tabs>
              <w:spacing w:after="0" w:line="240" w:lineRule="exact"/>
              <w:ind w:left="0"/>
              <w:rPr>
                <w:b/>
              </w:rPr>
            </w:pPr>
            <w:r w:rsidRPr="00D63283">
              <w:rPr>
                <w:b/>
              </w:rPr>
              <w:t>ОГРН 1024200692009,</w:t>
            </w:r>
          </w:p>
          <w:p w:rsidR="003B58B7" w:rsidRPr="00D63283" w:rsidRDefault="003B58B7" w:rsidP="003B58B7">
            <w:pPr>
              <w:tabs>
                <w:tab w:val="num" w:pos="0"/>
              </w:tabs>
              <w:spacing w:line="240" w:lineRule="exact"/>
              <w:rPr>
                <w:b/>
              </w:rPr>
            </w:pPr>
            <w:r w:rsidRPr="00D63283">
              <w:rPr>
                <w:b/>
              </w:rPr>
              <w:t xml:space="preserve">ИНН </w:t>
            </w:r>
            <w:proofErr w:type="gramStart"/>
            <w:r w:rsidRPr="00D63283">
              <w:rPr>
                <w:b/>
              </w:rPr>
              <w:t xml:space="preserve">4205003440,   </w:t>
            </w:r>
            <w:proofErr w:type="gramEnd"/>
            <w:r w:rsidRPr="00D63283">
              <w:rPr>
                <w:b/>
              </w:rPr>
              <w:t xml:space="preserve">    КПП 424950001,   </w:t>
            </w:r>
          </w:p>
          <w:p w:rsidR="003B58B7" w:rsidRPr="00D63283" w:rsidRDefault="003B58B7" w:rsidP="003B58B7">
            <w:pPr>
              <w:tabs>
                <w:tab w:val="num" w:pos="0"/>
              </w:tabs>
              <w:spacing w:line="240" w:lineRule="exact"/>
              <w:rPr>
                <w:b/>
              </w:rPr>
            </w:pPr>
            <w:r w:rsidRPr="00D63283">
              <w:rPr>
                <w:b/>
              </w:rPr>
              <w:t xml:space="preserve">ОКПО 53067205,             </w:t>
            </w:r>
          </w:p>
          <w:p w:rsidR="003B58B7" w:rsidRPr="00D63283" w:rsidRDefault="003B58B7" w:rsidP="003B58B7">
            <w:pPr>
              <w:tabs>
                <w:tab w:val="num" w:pos="0"/>
              </w:tabs>
              <w:spacing w:line="240" w:lineRule="exact"/>
            </w:pPr>
            <w:r w:rsidRPr="00D63283">
              <w:rPr>
                <w:bCs/>
              </w:rPr>
              <w:t xml:space="preserve">Место нахождения: </w:t>
            </w:r>
            <w:smartTag w:uri="urn:schemas-microsoft-com:office:smarttags" w:element="metricconverter">
              <w:smartTagPr>
                <w:attr w:name="ProductID" w:val="650000, г"/>
              </w:smartTagPr>
              <w:r w:rsidRPr="00D63283">
                <w:t xml:space="preserve">650000, </w:t>
              </w:r>
              <w:proofErr w:type="spellStart"/>
              <w:r w:rsidRPr="00D63283">
                <w:t>г</w:t>
              </w:r>
            </w:smartTag>
            <w:r w:rsidRPr="00D63283">
              <w:t>.Кемерово</w:t>
            </w:r>
            <w:proofErr w:type="spellEnd"/>
            <w:r w:rsidRPr="00D63283">
              <w:t>, ул.50 лет Октября, 4</w:t>
            </w:r>
          </w:p>
          <w:p w:rsidR="003B58B7" w:rsidRPr="00D63283" w:rsidRDefault="003B58B7" w:rsidP="003B58B7">
            <w:pPr>
              <w:tabs>
                <w:tab w:val="num" w:pos="0"/>
              </w:tabs>
              <w:spacing w:line="240" w:lineRule="exact"/>
            </w:pPr>
            <w:r w:rsidRPr="00D63283">
              <w:rPr>
                <w:bCs/>
              </w:rPr>
              <w:t>Почтовый адрес:</w:t>
            </w:r>
            <w:smartTag w:uri="urn:schemas-microsoft-com:office:smarttags" w:element="metricconverter">
              <w:smartTagPr>
                <w:attr w:name="ProductID" w:val="650000, г"/>
              </w:smartTagPr>
              <w:r w:rsidRPr="00D63283">
                <w:t xml:space="preserve">650000, </w:t>
              </w:r>
              <w:proofErr w:type="spellStart"/>
              <w:r w:rsidRPr="00D63283">
                <w:t>г</w:t>
              </w:r>
            </w:smartTag>
            <w:r w:rsidRPr="00D63283">
              <w:t>.Кемерово</w:t>
            </w:r>
            <w:proofErr w:type="spellEnd"/>
            <w:r w:rsidRPr="00D63283">
              <w:t>, ул.50 лет Октября, 4</w:t>
            </w:r>
          </w:p>
          <w:p w:rsidR="00632AD0" w:rsidRPr="0097637C" w:rsidRDefault="00632AD0" w:rsidP="00632AD0">
            <w:pPr>
              <w:widowControl w:val="0"/>
              <w:suppressAutoHyphens/>
              <w:rPr>
                <w:lang w:eastAsia="ar-SA"/>
              </w:rPr>
            </w:pPr>
            <w:r w:rsidRPr="0097637C">
              <w:rPr>
                <w:lang w:eastAsia="ar-SA"/>
              </w:rPr>
              <w:t>БИК 04</w:t>
            </w:r>
            <w:r>
              <w:rPr>
                <w:lang w:eastAsia="ar-SA"/>
              </w:rPr>
              <w:t>3207612</w:t>
            </w:r>
          </w:p>
          <w:p w:rsidR="00632AD0" w:rsidRPr="0097637C" w:rsidRDefault="00632AD0" w:rsidP="00632AD0">
            <w:pPr>
              <w:widowControl w:val="0"/>
              <w:suppressAutoHyphens/>
              <w:rPr>
                <w:lang w:eastAsia="ar-SA"/>
              </w:rPr>
            </w:pPr>
            <w:r>
              <w:rPr>
                <w:lang w:eastAsia="ar-SA"/>
              </w:rPr>
              <w:t>Кор/</w:t>
            </w:r>
            <w:proofErr w:type="spellStart"/>
            <w:r>
              <w:rPr>
                <w:lang w:eastAsia="ar-SA"/>
              </w:rPr>
              <w:t>сч</w:t>
            </w:r>
            <w:proofErr w:type="spellEnd"/>
            <w:r>
              <w:rPr>
                <w:lang w:eastAsia="ar-SA"/>
              </w:rPr>
              <w:t xml:space="preserve"> 30101810200000000612</w:t>
            </w:r>
          </w:p>
          <w:p w:rsidR="00632AD0" w:rsidRDefault="00632AD0" w:rsidP="00632AD0">
            <w:pPr>
              <w:widowControl w:val="0"/>
              <w:suppressAutoHyphens/>
              <w:rPr>
                <w:lang w:eastAsia="ar-SA"/>
              </w:rPr>
            </w:pPr>
            <w:r>
              <w:rPr>
                <w:lang w:eastAsia="ar-SA"/>
              </w:rPr>
              <w:t>КЕМЕРОВСКОЕ ОТДЕЛЕНИЕ № 8615</w:t>
            </w:r>
          </w:p>
          <w:p w:rsidR="00632AD0" w:rsidRPr="0097637C" w:rsidRDefault="00632AD0" w:rsidP="00632AD0">
            <w:pPr>
              <w:widowControl w:val="0"/>
              <w:suppressAutoHyphens/>
              <w:rPr>
                <w:lang w:eastAsia="ar-SA"/>
              </w:rPr>
            </w:pPr>
            <w:r>
              <w:rPr>
                <w:lang w:eastAsia="ar-SA"/>
              </w:rPr>
              <w:t>ПАО СБЕРБАНК</w:t>
            </w:r>
          </w:p>
          <w:p w:rsidR="00632AD0" w:rsidRPr="0097637C" w:rsidRDefault="00632AD0" w:rsidP="00632AD0">
            <w:pPr>
              <w:widowControl w:val="0"/>
              <w:suppressAutoHyphens/>
              <w:rPr>
                <w:lang w:eastAsia="ar-SA"/>
              </w:rPr>
            </w:pPr>
            <w:r>
              <w:rPr>
                <w:lang w:eastAsia="ar-SA"/>
              </w:rPr>
              <w:t>Р/</w:t>
            </w:r>
            <w:proofErr w:type="spellStart"/>
            <w:r>
              <w:rPr>
                <w:lang w:eastAsia="ar-SA"/>
              </w:rPr>
              <w:t>сч</w:t>
            </w:r>
            <w:proofErr w:type="spellEnd"/>
            <w:r>
              <w:rPr>
                <w:lang w:eastAsia="ar-SA"/>
              </w:rPr>
              <w:t xml:space="preserve"> 40702810426020102590</w:t>
            </w:r>
          </w:p>
          <w:p w:rsidR="00071CC2" w:rsidRPr="00D63283" w:rsidRDefault="0018589F" w:rsidP="003B58B7">
            <w:pPr>
              <w:tabs>
                <w:tab w:val="left" w:pos="284"/>
              </w:tabs>
              <w:spacing w:before="240"/>
              <w:ind w:left="284" w:right="-93"/>
              <w:rPr>
                <w:b/>
                <w:bCs/>
              </w:rPr>
            </w:pPr>
            <w:r>
              <w:rPr>
                <w:b/>
                <w:bCs/>
              </w:rPr>
              <w:t>К</w:t>
            </w:r>
            <w:r w:rsidR="00071CC2" w:rsidRPr="00D63283">
              <w:rPr>
                <w:b/>
                <w:bCs/>
              </w:rPr>
              <w:t>од плательщика 4546877</w:t>
            </w:r>
          </w:p>
          <w:p w:rsidR="00071CC2" w:rsidRPr="00D63283" w:rsidRDefault="00071CC2" w:rsidP="00C23A46">
            <w:pPr>
              <w:tabs>
                <w:tab w:val="left" w:pos="284"/>
              </w:tabs>
              <w:ind w:left="284" w:right="-93"/>
              <w:rPr>
                <w:b/>
                <w:bCs/>
              </w:rPr>
            </w:pPr>
            <w:r w:rsidRPr="00D63283">
              <w:rPr>
                <w:b/>
                <w:bCs/>
              </w:rPr>
              <w:t>Код грузополучателя 2846</w:t>
            </w:r>
          </w:p>
          <w:p w:rsidR="00071CC2" w:rsidRPr="00D63283" w:rsidRDefault="00071CC2" w:rsidP="00C23A46">
            <w:pPr>
              <w:tabs>
                <w:tab w:val="left" w:pos="284"/>
              </w:tabs>
              <w:ind w:left="284" w:right="-93"/>
              <w:rPr>
                <w:b/>
                <w:bCs/>
              </w:rPr>
            </w:pPr>
            <w:r w:rsidRPr="00D63283">
              <w:rPr>
                <w:b/>
                <w:bCs/>
              </w:rPr>
              <w:t xml:space="preserve">Станция Мереть </w:t>
            </w:r>
            <w:proofErr w:type="spellStart"/>
            <w:r w:rsidRPr="00D63283">
              <w:rPr>
                <w:b/>
                <w:bCs/>
              </w:rPr>
              <w:t>Зап-Сиб.Ж.Д</w:t>
            </w:r>
            <w:proofErr w:type="spellEnd"/>
            <w:r w:rsidRPr="00D63283">
              <w:rPr>
                <w:b/>
                <w:bCs/>
              </w:rPr>
              <w:t>.</w:t>
            </w:r>
          </w:p>
          <w:p w:rsidR="00071CC2" w:rsidRPr="00D63283" w:rsidRDefault="00071CC2" w:rsidP="00C23A46">
            <w:pPr>
              <w:tabs>
                <w:tab w:val="left" w:pos="284"/>
              </w:tabs>
              <w:ind w:left="284"/>
              <w:rPr>
                <w:b/>
              </w:rPr>
            </w:pPr>
            <w:r w:rsidRPr="00D63283">
              <w:rPr>
                <w:b/>
                <w:bCs/>
              </w:rPr>
              <w:t>Код станции 862201</w:t>
            </w:r>
          </w:p>
          <w:p w:rsidR="00071CC2" w:rsidRPr="00D63283" w:rsidRDefault="00071CC2" w:rsidP="00C23A46">
            <w:pPr>
              <w:tabs>
                <w:tab w:val="left" w:pos="284"/>
              </w:tabs>
              <w:jc w:val="both"/>
              <w:rPr>
                <w:b/>
              </w:rPr>
            </w:pPr>
          </w:p>
        </w:tc>
        <w:tc>
          <w:tcPr>
            <w:tcW w:w="4360" w:type="dxa"/>
          </w:tcPr>
          <w:p w:rsidR="003B58B7" w:rsidRPr="00D63283" w:rsidRDefault="003B58B7" w:rsidP="003B58B7">
            <w:pPr>
              <w:pStyle w:val="21"/>
              <w:tabs>
                <w:tab w:val="num" w:pos="0"/>
              </w:tabs>
              <w:spacing w:after="0" w:line="240" w:lineRule="exact"/>
              <w:ind w:left="0"/>
              <w:rPr>
                <w:b/>
              </w:rPr>
            </w:pPr>
            <w:r w:rsidRPr="00D63283">
              <w:rPr>
                <w:b/>
              </w:rPr>
              <w:t>АО «КТК» ОГРН 1024200692009,</w:t>
            </w:r>
          </w:p>
          <w:p w:rsidR="003B58B7" w:rsidRPr="00D63283" w:rsidRDefault="003B58B7" w:rsidP="003B58B7">
            <w:pPr>
              <w:tabs>
                <w:tab w:val="num" w:pos="0"/>
              </w:tabs>
              <w:spacing w:line="240" w:lineRule="exact"/>
              <w:rPr>
                <w:b/>
              </w:rPr>
            </w:pPr>
            <w:r w:rsidRPr="00D63283">
              <w:rPr>
                <w:b/>
              </w:rPr>
              <w:t xml:space="preserve">ИНН 4205003440,       КПП 424950001,   </w:t>
            </w:r>
          </w:p>
          <w:p w:rsidR="003B58B7" w:rsidRPr="00D63283" w:rsidRDefault="003B58B7" w:rsidP="003B58B7">
            <w:pPr>
              <w:tabs>
                <w:tab w:val="num" w:pos="0"/>
              </w:tabs>
              <w:spacing w:line="240" w:lineRule="exact"/>
              <w:rPr>
                <w:b/>
              </w:rPr>
            </w:pPr>
            <w:r w:rsidRPr="00D63283">
              <w:rPr>
                <w:b/>
              </w:rPr>
              <w:t xml:space="preserve">ОКПО 53067205,             </w:t>
            </w:r>
          </w:p>
          <w:p w:rsidR="003B58B7" w:rsidRPr="00D63283" w:rsidRDefault="003B58B7" w:rsidP="003B58B7">
            <w:pPr>
              <w:tabs>
                <w:tab w:val="num" w:pos="0"/>
              </w:tabs>
              <w:spacing w:line="240" w:lineRule="exact"/>
            </w:pPr>
            <w:r w:rsidRPr="00D63283">
              <w:rPr>
                <w:bCs/>
              </w:rPr>
              <w:t xml:space="preserve">Место нахождения: </w:t>
            </w:r>
            <w:smartTag w:uri="urn:schemas-microsoft-com:office:smarttags" w:element="metricconverter">
              <w:smartTagPr>
                <w:attr w:name="ProductID" w:val="650000, г"/>
              </w:smartTagPr>
              <w:r w:rsidRPr="00D63283">
                <w:t xml:space="preserve">650000, </w:t>
              </w:r>
              <w:proofErr w:type="spellStart"/>
              <w:r w:rsidRPr="00D63283">
                <w:t>г</w:t>
              </w:r>
            </w:smartTag>
            <w:r w:rsidRPr="00D63283">
              <w:t>.Кемерово</w:t>
            </w:r>
            <w:proofErr w:type="spellEnd"/>
            <w:r w:rsidRPr="00D63283">
              <w:t>, ул.50 лет Октября, 4</w:t>
            </w:r>
          </w:p>
          <w:p w:rsidR="003B58B7" w:rsidRPr="00D63283" w:rsidRDefault="003B58B7" w:rsidP="003B58B7">
            <w:pPr>
              <w:tabs>
                <w:tab w:val="num" w:pos="0"/>
              </w:tabs>
              <w:spacing w:line="240" w:lineRule="exact"/>
            </w:pPr>
            <w:r w:rsidRPr="00D63283">
              <w:rPr>
                <w:bCs/>
              </w:rPr>
              <w:t>Почтовый адрес:</w:t>
            </w:r>
            <w:smartTag w:uri="urn:schemas-microsoft-com:office:smarttags" w:element="metricconverter">
              <w:smartTagPr>
                <w:attr w:name="ProductID" w:val="650000, г"/>
              </w:smartTagPr>
              <w:r w:rsidRPr="00D63283">
                <w:t xml:space="preserve">650000, </w:t>
              </w:r>
              <w:proofErr w:type="spellStart"/>
              <w:r w:rsidRPr="00D63283">
                <w:t>г</w:t>
              </w:r>
            </w:smartTag>
            <w:r w:rsidRPr="00D63283">
              <w:t>.Кемерово</w:t>
            </w:r>
            <w:proofErr w:type="spellEnd"/>
            <w:r w:rsidRPr="00D63283">
              <w:t>, ул.50 лет Октября, 4</w:t>
            </w:r>
          </w:p>
          <w:p w:rsidR="00632AD0" w:rsidRPr="0097637C" w:rsidRDefault="00632AD0" w:rsidP="00632AD0">
            <w:pPr>
              <w:widowControl w:val="0"/>
              <w:suppressAutoHyphens/>
              <w:rPr>
                <w:lang w:eastAsia="ar-SA"/>
              </w:rPr>
            </w:pPr>
            <w:r w:rsidRPr="0097637C">
              <w:rPr>
                <w:lang w:eastAsia="ar-SA"/>
              </w:rPr>
              <w:t>БИК 04</w:t>
            </w:r>
            <w:r>
              <w:rPr>
                <w:lang w:eastAsia="ar-SA"/>
              </w:rPr>
              <w:t>3207612</w:t>
            </w:r>
          </w:p>
          <w:p w:rsidR="00632AD0" w:rsidRPr="0097637C" w:rsidRDefault="00632AD0" w:rsidP="00632AD0">
            <w:pPr>
              <w:widowControl w:val="0"/>
              <w:suppressAutoHyphens/>
              <w:rPr>
                <w:lang w:eastAsia="ar-SA"/>
              </w:rPr>
            </w:pPr>
            <w:r>
              <w:rPr>
                <w:lang w:eastAsia="ar-SA"/>
              </w:rPr>
              <w:t>Кор/</w:t>
            </w:r>
            <w:proofErr w:type="spellStart"/>
            <w:r>
              <w:rPr>
                <w:lang w:eastAsia="ar-SA"/>
              </w:rPr>
              <w:t>сч</w:t>
            </w:r>
            <w:proofErr w:type="spellEnd"/>
            <w:r>
              <w:rPr>
                <w:lang w:eastAsia="ar-SA"/>
              </w:rPr>
              <w:t xml:space="preserve"> 30101810200000000612</w:t>
            </w:r>
          </w:p>
          <w:p w:rsidR="00632AD0" w:rsidRDefault="00632AD0" w:rsidP="00632AD0">
            <w:pPr>
              <w:widowControl w:val="0"/>
              <w:suppressAutoHyphens/>
              <w:rPr>
                <w:lang w:eastAsia="ar-SA"/>
              </w:rPr>
            </w:pPr>
            <w:r>
              <w:rPr>
                <w:lang w:eastAsia="ar-SA"/>
              </w:rPr>
              <w:t>КЕМЕРОВСКОЕ ОТДЕЛЕНИЕ № 8615</w:t>
            </w:r>
          </w:p>
          <w:p w:rsidR="00632AD0" w:rsidRPr="0097637C" w:rsidRDefault="00632AD0" w:rsidP="00632AD0">
            <w:pPr>
              <w:widowControl w:val="0"/>
              <w:suppressAutoHyphens/>
              <w:rPr>
                <w:lang w:eastAsia="ar-SA"/>
              </w:rPr>
            </w:pPr>
            <w:r>
              <w:rPr>
                <w:lang w:eastAsia="ar-SA"/>
              </w:rPr>
              <w:t>ПАО СБЕРБАНК</w:t>
            </w:r>
          </w:p>
          <w:p w:rsidR="00632AD0" w:rsidRPr="0097637C" w:rsidRDefault="00632AD0" w:rsidP="00632AD0">
            <w:pPr>
              <w:widowControl w:val="0"/>
              <w:suppressAutoHyphens/>
              <w:rPr>
                <w:lang w:eastAsia="ar-SA"/>
              </w:rPr>
            </w:pPr>
            <w:r>
              <w:rPr>
                <w:lang w:eastAsia="ar-SA"/>
              </w:rPr>
              <w:t>Р/</w:t>
            </w:r>
            <w:proofErr w:type="spellStart"/>
            <w:r>
              <w:rPr>
                <w:lang w:eastAsia="ar-SA"/>
              </w:rPr>
              <w:t>сч</w:t>
            </w:r>
            <w:proofErr w:type="spellEnd"/>
            <w:r>
              <w:rPr>
                <w:lang w:eastAsia="ar-SA"/>
              </w:rPr>
              <w:t xml:space="preserve"> 40702810426020102590</w:t>
            </w:r>
          </w:p>
          <w:p w:rsidR="003B58B7" w:rsidRDefault="003B58B7" w:rsidP="00C27BAC">
            <w:pPr>
              <w:tabs>
                <w:tab w:val="left" w:pos="567"/>
              </w:tabs>
              <w:ind w:left="284" w:right="-93"/>
              <w:rPr>
                <w:b/>
              </w:rPr>
            </w:pPr>
          </w:p>
          <w:p w:rsidR="0072045E" w:rsidRDefault="00071CC2" w:rsidP="00C27BAC">
            <w:pPr>
              <w:tabs>
                <w:tab w:val="left" w:pos="567"/>
              </w:tabs>
              <w:ind w:left="284" w:right="-93"/>
              <w:rPr>
                <w:b/>
              </w:rPr>
            </w:pPr>
            <w:r w:rsidRPr="00D63283">
              <w:rPr>
                <w:b/>
              </w:rPr>
              <w:t xml:space="preserve">652673, Россия, Кемеровская область, </w:t>
            </w:r>
            <w:proofErr w:type="spellStart"/>
            <w:r w:rsidRPr="00D63283">
              <w:rPr>
                <w:b/>
              </w:rPr>
              <w:t>Беловский</w:t>
            </w:r>
            <w:proofErr w:type="spellEnd"/>
            <w:r w:rsidRPr="00D63283">
              <w:rPr>
                <w:b/>
              </w:rPr>
              <w:t xml:space="preserve"> район, </w:t>
            </w:r>
            <w:proofErr w:type="spellStart"/>
            <w:r w:rsidRPr="00D63283">
              <w:rPr>
                <w:b/>
              </w:rPr>
              <w:t>Евтинское</w:t>
            </w:r>
            <w:proofErr w:type="spellEnd"/>
            <w:r w:rsidRPr="00D63283">
              <w:rPr>
                <w:b/>
              </w:rPr>
              <w:t xml:space="preserve"> сельское поселение, село </w:t>
            </w:r>
            <w:proofErr w:type="spellStart"/>
            <w:r w:rsidRPr="00D63283">
              <w:rPr>
                <w:b/>
              </w:rPr>
              <w:t>Каракан</w:t>
            </w:r>
            <w:proofErr w:type="spellEnd"/>
            <w:r w:rsidRPr="00D63283">
              <w:rPr>
                <w:b/>
              </w:rPr>
              <w:t xml:space="preserve">, </w:t>
            </w:r>
            <w:proofErr w:type="spellStart"/>
            <w:r w:rsidRPr="00D63283">
              <w:rPr>
                <w:b/>
              </w:rPr>
              <w:t>промплощадка</w:t>
            </w:r>
            <w:proofErr w:type="spellEnd"/>
            <w:r w:rsidRPr="00D63283">
              <w:rPr>
                <w:b/>
              </w:rPr>
              <w:t xml:space="preserve"> разр</w:t>
            </w:r>
            <w:r w:rsidR="0072045E">
              <w:rPr>
                <w:b/>
              </w:rPr>
              <w:t>еза «</w:t>
            </w:r>
            <w:proofErr w:type="spellStart"/>
            <w:r w:rsidR="0072045E">
              <w:rPr>
                <w:b/>
              </w:rPr>
              <w:t>Виноградовский</w:t>
            </w:r>
            <w:proofErr w:type="spellEnd"/>
            <w:r w:rsidR="0072045E">
              <w:rPr>
                <w:b/>
              </w:rPr>
              <w:t xml:space="preserve">» - филиала </w:t>
            </w:r>
          </w:p>
          <w:p w:rsidR="00071CC2" w:rsidRPr="00D63283" w:rsidRDefault="00071CC2" w:rsidP="00C27BAC">
            <w:pPr>
              <w:tabs>
                <w:tab w:val="left" w:pos="567"/>
              </w:tabs>
              <w:ind w:left="284" w:right="-93"/>
              <w:rPr>
                <w:b/>
              </w:rPr>
            </w:pPr>
            <w:r w:rsidRPr="00D63283">
              <w:rPr>
                <w:b/>
              </w:rPr>
              <w:t>АО «КТК», материальный склад</w:t>
            </w:r>
          </w:p>
          <w:p w:rsidR="00071CC2" w:rsidRPr="00D63283" w:rsidRDefault="00071CC2" w:rsidP="00C27BAC">
            <w:pPr>
              <w:jc w:val="both"/>
              <w:rPr>
                <w:b/>
              </w:rPr>
            </w:pPr>
          </w:p>
        </w:tc>
      </w:tr>
    </w:tbl>
    <w:p w:rsidR="00071CC2" w:rsidRPr="00D63283" w:rsidRDefault="00071CC2" w:rsidP="00071CC2">
      <w:pPr>
        <w:jc w:val="both"/>
      </w:pPr>
    </w:p>
    <w:p w:rsidR="00C94338" w:rsidRDefault="006C5C88" w:rsidP="00576B02">
      <w:pPr>
        <w:numPr>
          <w:ilvl w:val="1"/>
          <w:numId w:val="21"/>
        </w:numPr>
        <w:tabs>
          <w:tab w:val="clear" w:pos="792"/>
          <w:tab w:val="num" w:pos="426"/>
        </w:tabs>
        <w:ind w:left="709" w:hanging="709"/>
        <w:jc w:val="both"/>
      </w:pPr>
      <w:r w:rsidRPr="00D63283">
        <w:t>Поставщик сообщает на электронные адреса Покупателя</w:t>
      </w:r>
      <w:r w:rsidR="00576B02" w:rsidRPr="00D63283">
        <w:t xml:space="preserve">, указанные ниже, </w:t>
      </w:r>
      <w:r w:rsidRPr="00D63283">
        <w:t xml:space="preserve">о готовности товаров к отгрузке, а также в течение 48 часов с момента отгрузки товара направляет на </w:t>
      </w:r>
      <w:r w:rsidR="00576B02" w:rsidRPr="00D63283">
        <w:t>ниже</w:t>
      </w:r>
      <w:r w:rsidRPr="00D63283">
        <w:t xml:space="preserve">указанные электронные адреса </w:t>
      </w:r>
      <w:r w:rsidR="00C94338" w:rsidRPr="00D63283">
        <w:t>Покупател</w:t>
      </w:r>
      <w:r w:rsidR="00595BD1" w:rsidRPr="00D63283">
        <w:t xml:space="preserve">я </w:t>
      </w:r>
      <w:r w:rsidR="00576B02" w:rsidRPr="00D63283">
        <w:t>электронные образы (</w:t>
      </w:r>
      <w:r w:rsidR="00595BD1" w:rsidRPr="00D63283">
        <w:t>скан-копи</w:t>
      </w:r>
      <w:r w:rsidR="00576B02" w:rsidRPr="00D63283">
        <w:t>и) документов, указанных в п. 1.5</w:t>
      </w:r>
      <w:r w:rsidR="00595BD1" w:rsidRPr="00D63283">
        <w:t>. настоящего договора</w:t>
      </w:r>
      <w:r w:rsidR="00C94338" w:rsidRPr="00D63283">
        <w:t>.</w:t>
      </w:r>
    </w:p>
    <w:p w:rsidR="002D4956" w:rsidRPr="008204D0" w:rsidRDefault="002D4956" w:rsidP="002D4956">
      <w:pPr>
        <w:numPr>
          <w:ilvl w:val="1"/>
          <w:numId w:val="21"/>
        </w:numPr>
        <w:tabs>
          <w:tab w:val="clear" w:pos="792"/>
          <w:tab w:val="num" w:pos="709"/>
        </w:tabs>
        <w:spacing w:line="240" w:lineRule="exact"/>
        <w:ind w:left="709" w:hanging="709"/>
        <w:jc w:val="both"/>
        <w:rPr>
          <w:b/>
        </w:rPr>
      </w:pPr>
      <w:r w:rsidRPr="008204D0">
        <w:t xml:space="preserve">При выборке товара Покупателем со склада Поставщика последний извещает покупателя о дате, начиная с которой товар предоставляется в распоряжение Покупателя. </w:t>
      </w:r>
    </w:p>
    <w:p w:rsidR="002D4956" w:rsidRPr="008204D0" w:rsidRDefault="002D4956" w:rsidP="002D4956">
      <w:pPr>
        <w:spacing w:line="240" w:lineRule="exact"/>
        <w:ind w:left="709"/>
        <w:jc w:val="both"/>
        <w:rPr>
          <w:b/>
        </w:rPr>
      </w:pPr>
      <w:r w:rsidRPr="008204D0">
        <w:t xml:space="preserve">Извещение должно быть направлено Покупателю не менее, чем за 3 (три) дня до даты предоставления товара в распоряжение Покупателя, </w:t>
      </w:r>
      <w:r w:rsidRPr="008204D0">
        <w:rPr>
          <w:b/>
        </w:rPr>
        <w:t xml:space="preserve">на </w:t>
      </w:r>
      <w:r w:rsidRPr="008204D0">
        <w:rPr>
          <w:b/>
          <w:lang w:val="en-US"/>
        </w:rPr>
        <w:t>e</w:t>
      </w:r>
      <w:r w:rsidRPr="008204D0">
        <w:rPr>
          <w:b/>
        </w:rPr>
        <w:t>-</w:t>
      </w:r>
      <w:r w:rsidRPr="008204D0">
        <w:rPr>
          <w:b/>
          <w:lang w:val="en-US"/>
        </w:rPr>
        <w:t>mail</w:t>
      </w:r>
      <w:r w:rsidRPr="008204D0">
        <w:rPr>
          <w:b/>
        </w:rPr>
        <w:t xml:space="preserve"> Куратора договора и в копиях – на </w:t>
      </w:r>
      <w:r w:rsidRPr="008204D0">
        <w:rPr>
          <w:b/>
          <w:lang w:val="en-US"/>
        </w:rPr>
        <w:t>e</w:t>
      </w:r>
      <w:r w:rsidRPr="008204D0">
        <w:rPr>
          <w:b/>
        </w:rPr>
        <w:t>-</w:t>
      </w:r>
      <w:r w:rsidRPr="008204D0">
        <w:rPr>
          <w:b/>
          <w:lang w:val="en-US"/>
        </w:rPr>
        <w:t>mail</w:t>
      </w:r>
      <w:r w:rsidRPr="008204D0">
        <w:rPr>
          <w:b/>
        </w:rPr>
        <w:t xml:space="preserve"> Покупателя.</w:t>
      </w:r>
    </w:p>
    <w:p w:rsidR="00595BD1" w:rsidRPr="00D63283" w:rsidRDefault="00C94338" w:rsidP="00C94338">
      <w:pPr>
        <w:numPr>
          <w:ilvl w:val="1"/>
          <w:numId w:val="21"/>
        </w:numPr>
        <w:tabs>
          <w:tab w:val="clear" w:pos="792"/>
          <w:tab w:val="num" w:pos="426"/>
        </w:tabs>
        <w:ind w:left="709" w:hanging="709"/>
        <w:jc w:val="both"/>
      </w:pPr>
      <w:r w:rsidRPr="00D63283">
        <w:t>Риск случайной гибели или случайного повреждения товаров переходит на Покупателя с момента возникновения у него права собственности на указанный товар</w:t>
      </w:r>
      <w:r w:rsidR="00595BD1" w:rsidRPr="00D63283">
        <w:t xml:space="preserve"> в соответствии с </w:t>
      </w:r>
      <w:proofErr w:type="spellStart"/>
      <w:r w:rsidR="00595BD1" w:rsidRPr="00D63283">
        <w:t>п</w:t>
      </w:r>
      <w:r w:rsidR="00363CD9">
        <w:t>.п</w:t>
      </w:r>
      <w:proofErr w:type="spellEnd"/>
      <w:r w:rsidR="00595BD1" w:rsidRPr="00D63283">
        <w:t xml:space="preserve">. </w:t>
      </w:r>
      <w:r w:rsidR="00363CD9">
        <w:t xml:space="preserve">1.5, </w:t>
      </w:r>
      <w:r w:rsidR="00595BD1" w:rsidRPr="00D63283">
        <w:t>1.</w:t>
      </w:r>
      <w:r w:rsidR="00576B02" w:rsidRPr="00D63283">
        <w:t>6</w:t>
      </w:r>
      <w:r w:rsidR="00595BD1" w:rsidRPr="00D63283">
        <w:t>. настоящего договора</w:t>
      </w:r>
      <w:r w:rsidRPr="00D63283">
        <w:t>.</w:t>
      </w:r>
    </w:p>
    <w:p w:rsidR="00C94338" w:rsidRPr="00D63283" w:rsidRDefault="00595BD1" w:rsidP="00576B02">
      <w:pPr>
        <w:ind w:left="709" w:hanging="709"/>
        <w:jc w:val="both"/>
      </w:pPr>
      <w:r w:rsidRPr="00D63283">
        <w:t>Товар, оплаченный не полностью, не является находящимся в залоге у Поставщика. Такой товар не является проданным в кредит, и стороны не применяют ст. 488 ГК РФ.</w:t>
      </w:r>
    </w:p>
    <w:p w:rsidR="00A47A0D" w:rsidRPr="00D63283" w:rsidRDefault="00A47A0D" w:rsidP="00A47A0D">
      <w:pPr>
        <w:numPr>
          <w:ilvl w:val="1"/>
          <w:numId w:val="21"/>
        </w:numPr>
        <w:tabs>
          <w:tab w:val="clear" w:pos="792"/>
          <w:tab w:val="num" w:pos="426"/>
        </w:tabs>
        <w:ind w:left="709" w:hanging="709"/>
        <w:jc w:val="both"/>
      </w:pPr>
      <w:r w:rsidRPr="00D63283">
        <w:t xml:space="preserve">При поставке товара железнодорожным транспортом: </w:t>
      </w:r>
    </w:p>
    <w:p w:rsidR="00A47A0D" w:rsidRPr="00D63283" w:rsidRDefault="00A47A0D" w:rsidP="00A47A0D">
      <w:pPr>
        <w:ind w:left="1134" w:hanging="283"/>
        <w:jc w:val="both"/>
      </w:pPr>
      <w:r w:rsidRPr="00D63283">
        <w:t>3.</w:t>
      </w:r>
      <w:r w:rsidR="002D4956">
        <w:t>6</w:t>
      </w:r>
      <w:r w:rsidRPr="00D63283">
        <w:t>.1. Время оборота собственных (арендованных) вагонов Поставщика устанавливается Сторонами в количестве 48 (сорок восемь) часов, начиная с 00 ч. 00 мин. суток, следующих за днем прибытия вагона на станцию назначения.</w:t>
      </w:r>
    </w:p>
    <w:p w:rsidR="00A47A0D" w:rsidRPr="00D63283" w:rsidRDefault="00A47A0D" w:rsidP="00A47A0D">
      <w:pPr>
        <w:ind w:left="1134" w:hanging="283"/>
        <w:jc w:val="both"/>
      </w:pPr>
      <w:r w:rsidRPr="00D63283">
        <w:t>3</w:t>
      </w:r>
      <w:r w:rsidR="0065522B">
        <w:t>.</w:t>
      </w:r>
      <w:r w:rsidR="002D4956">
        <w:t>6</w:t>
      </w:r>
      <w:r w:rsidRPr="00D63283">
        <w:t xml:space="preserve">.2. Время фактического нахождения вагона у Покупателя определяется как период с 00 ч. 00 мин. суток, следующих за днем прибытия вагона на станцию назначения, согласно календарному штемпелю станции назначения на железнодорожной накладной, до </w:t>
      </w:r>
      <w:r w:rsidRPr="00D63283">
        <w:lastRenderedPageBreak/>
        <w:t>отправления этого вагона в порожнем состоянии, согласно календарному штемпелю станции выгрузки на железнодорожной накладной на возврат порожнего вагона.</w:t>
      </w:r>
    </w:p>
    <w:p w:rsidR="00A47A0D" w:rsidRDefault="00A47A0D" w:rsidP="00A47A0D">
      <w:pPr>
        <w:ind w:left="1134" w:hanging="283"/>
        <w:jc w:val="both"/>
      </w:pPr>
      <w:r w:rsidRPr="00D63283">
        <w:t>3.</w:t>
      </w:r>
      <w:r w:rsidR="002D4956">
        <w:t>6</w:t>
      </w:r>
      <w:r w:rsidRPr="00D63283">
        <w:t>.3. Срок фактического нахождения вагона у Покупателя может быть определен по данным главного вычислительного центра (ГВЦ) – филиала ОАО «РЖД» или по железнодорожным накладным. В случае выявления отличия данных о времени нахождения вагонов у покупателя, полученных из ГВЦ, от данных, указанных в железнодорожных накладных, преимущество имеют данные, указанные в железнодорожных накладных.</w:t>
      </w:r>
    </w:p>
    <w:p w:rsidR="00F81D32" w:rsidRPr="00D63283" w:rsidRDefault="00F81D32" w:rsidP="00C94338">
      <w:pPr>
        <w:ind w:left="567" w:hanging="567"/>
        <w:jc w:val="both"/>
        <w:rPr>
          <w:b/>
        </w:rPr>
      </w:pPr>
    </w:p>
    <w:p w:rsidR="00C94338" w:rsidRPr="00D63283" w:rsidRDefault="00C94338" w:rsidP="00C94338">
      <w:pPr>
        <w:ind w:left="567" w:hanging="567"/>
        <w:jc w:val="both"/>
        <w:rPr>
          <w:b/>
        </w:rPr>
      </w:pPr>
      <w:r w:rsidRPr="00D63283">
        <w:rPr>
          <w:b/>
        </w:rPr>
        <w:t>Статья 4. Цены и порядок расчетов</w:t>
      </w:r>
    </w:p>
    <w:p w:rsidR="00C94338" w:rsidRPr="00D63283" w:rsidRDefault="00C94338" w:rsidP="00C94338">
      <w:pPr>
        <w:ind w:left="567" w:hanging="567"/>
        <w:jc w:val="both"/>
      </w:pPr>
    </w:p>
    <w:p w:rsidR="00B12A6C" w:rsidRPr="00D63283" w:rsidRDefault="00B12A6C" w:rsidP="00B12A6C">
      <w:pPr>
        <w:numPr>
          <w:ilvl w:val="1"/>
          <w:numId w:val="24"/>
        </w:numPr>
        <w:tabs>
          <w:tab w:val="clear" w:pos="792"/>
          <w:tab w:val="num" w:pos="709"/>
        </w:tabs>
        <w:spacing w:line="240" w:lineRule="exact"/>
        <w:ind w:left="709" w:hanging="709"/>
        <w:jc w:val="both"/>
      </w:pPr>
      <w:r w:rsidRPr="00D63283">
        <w:t xml:space="preserve">Покупатель оплачивает поставленные Поставщиком товары, </w:t>
      </w:r>
      <w:r w:rsidR="00E50A91" w:rsidRPr="00D63283">
        <w:t>по ценам,</w:t>
      </w:r>
      <w:r w:rsidRPr="00D63283">
        <w:t xml:space="preserve"> согласованным Сторонами и зафиксированным в Спецификации (п. 1.2. настоящего договора). </w:t>
      </w:r>
    </w:p>
    <w:p w:rsidR="00B12A6C" w:rsidRPr="00D63283" w:rsidRDefault="00B12A6C" w:rsidP="00B12A6C">
      <w:pPr>
        <w:numPr>
          <w:ilvl w:val="1"/>
          <w:numId w:val="24"/>
        </w:numPr>
        <w:tabs>
          <w:tab w:val="clear" w:pos="792"/>
          <w:tab w:val="num" w:pos="709"/>
        </w:tabs>
        <w:spacing w:line="240" w:lineRule="exact"/>
        <w:ind w:left="709" w:hanging="709"/>
        <w:jc w:val="both"/>
      </w:pPr>
      <w:r w:rsidRPr="00D63283">
        <w:t xml:space="preserve">Оплата за поставленный товар осуществляется </w:t>
      </w:r>
      <w:r w:rsidR="00632AD0">
        <w:t xml:space="preserve">на следующих </w:t>
      </w:r>
      <w:proofErr w:type="gramStart"/>
      <w:r w:rsidR="00632AD0">
        <w:t>условиях:</w:t>
      </w:r>
      <w:r w:rsidRPr="00D63283">
        <w:t>,</w:t>
      </w:r>
      <w:proofErr w:type="gramEnd"/>
      <w:r w:rsidRPr="00D63283">
        <w:t xml:space="preserve"> в соответствии с </w:t>
      </w:r>
      <w:proofErr w:type="spellStart"/>
      <w:r w:rsidRPr="00D63283">
        <w:t>п.</w:t>
      </w:r>
      <w:r w:rsidR="0065522B">
        <w:t>п</w:t>
      </w:r>
      <w:proofErr w:type="spellEnd"/>
      <w:r w:rsidR="00BA267B">
        <w:t xml:space="preserve">. </w:t>
      </w:r>
      <w:r w:rsidR="0065522B">
        <w:t xml:space="preserve">1.5, </w:t>
      </w:r>
      <w:r w:rsidRPr="00D63283">
        <w:t xml:space="preserve">1.6. Договора, платежными поручениями по реквизитам Поставщика, указанным в договоре. </w:t>
      </w:r>
    </w:p>
    <w:p w:rsidR="00B12A6C" w:rsidRPr="00D63283" w:rsidRDefault="00161DB4" w:rsidP="00B12A6C">
      <w:pPr>
        <w:spacing w:line="240" w:lineRule="exact"/>
        <w:ind w:left="709"/>
        <w:jc w:val="both"/>
      </w:pPr>
      <w:r>
        <w:t xml:space="preserve">Валюта договора – юань </w:t>
      </w:r>
      <w:r>
        <w:rPr>
          <w:lang w:val="en-US"/>
        </w:rPr>
        <w:t>(CNY)</w:t>
      </w:r>
      <w:r w:rsidR="00B12A6C" w:rsidRPr="00D63283">
        <w:t>.</w:t>
      </w:r>
    </w:p>
    <w:p w:rsidR="00B12A6C" w:rsidRPr="00D63283" w:rsidRDefault="00B12A6C" w:rsidP="00B12A6C">
      <w:pPr>
        <w:numPr>
          <w:ilvl w:val="1"/>
          <w:numId w:val="24"/>
        </w:numPr>
        <w:tabs>
          <w:tab w:val="clear" w:pos="792"/>
          <w:tab w:val="num" w:pos="709"/>
        </w:tabs>
        <w:spacing w:line="240" w:lineRule="exact"/>
        <w:ind w:left="709" w:hanging="709"/>
        <w:jc w:val="both"/>
      </w:pPr>
      <w:r w:rsidRPr="00D63283">
        <w:t>Поставщик не вправе изменить цену после ее согласования и подписания Спецификации.</w:t>
      </w:r>
    </w:p>
    <w:p w:rsidR="00B12A6C" w:rsidRPr="00D63283" w:rsidRDefault="00B12A6C" w:rsidP="00B12A6C">
      <w:pPr>
        <w:numPr>
          <w:ilvl w:val="1"/>
          <w:numId w:val="24"/>
        </w:numPr>
        <w:tabs>
          <w:tab w:val="clear" w:pos="792"/>
          <w:tab w:val="num" w:pos="709"/>
        </w:tabs>
        <w:spacing w:line="240" w:lineRule="exact"/>
        <w:ind w:left="709" w:hanging="709"/>
        <w:jc w:val="both"/>
      </w:pPr>
      <w:r w:rsidRPr="00D63283">
        <w:t>Каждые 6 (шесть) календарных месяцев Сторонами оформляются акты сверки на товар, поставленный в предыдущем полугодии.</w:t>
      </w:r>
    </w:p>
    <w:p w:rsidR="00B12A6C" w:rsidRPr="00D63283" w:rsidRDefault="00B12A6C" w:rsidP="00B12A6C">
      <w:pPr>
        <w:numPr>
          <w:ilvl w:val="1"/>
          <w:numId w:val="24"/>
        </w:numPr>
        <w:tabs>
          <w:tab w:val="clear" w:pos="792"/>
          <w:tab w:val="num" w:pos="709"/>
        </w:tabs>
        <w:spacing w:line="240" w:lineRule="exact"/>
        <w:ind w:left="709" w:hanging="709"/>
        <w:jc w:val="both"/>
      </w:pPr>
      <w:r w:rsidRPr="00D63283">
        <w:t xml:space="preserve">Датой оплаты считается дата списания денежных средств с расчетного счета Покупателя. </w:t>
      </w:r>
    </w:p>
    <w:p w:rsidR="00B12A6C" w:rsidRPr="00D63283" w:rsidRDefault="00B12A6C" w:rsidP="00B12A6C">
      <w:pPr>
        <w:numPr>
          <w:ilvl w:val="1"/>
          <w:numId w:val="24"/>
        </w:numPr>
        <w:tabs>
          <w:tab w:val="clear" w:pos="792"/>
          <w:tab w:val="num" w:pos="709"/>
        </w:tabs>
        <w:spacing w:line="240" w:lineRule="exact"/>
        <w:ind w:left="709" w:hanging="709"/>
        <w:jc w:val="both"/>
      </w:pPr>
      <w:r w:rsidRPr="00D63283">
        <w:t>Общая сумма договора определяется по спецификациям.</w:t>
      </w:r>
    </w:p>
    <w:p w:rsidR="00B12A6C" w:rsidRPr="00D63283" w:rsidRDefault="00B12A6C" w:rsidP="00B12A6C">
      <w:pPr>
        <w:numPr>
          <w:ilvl w:val="1"/>
          <w:numId w:val="24"/>
        </w:numPr>
        <w:tabs>
          <w:tab w:val="clear" w:pos="792"/>
          <w:tab w:val="num" w:pos="709"/>
        </w:tabs>
        <w:spacing w:line="240" w:lineRule="exact"/>
        <w:ind w:left="709" w:hanging="709"/>
        <w:jc w:val="both"/>
      </w:pPr>
      <w:r w:rsidRPr="00D63283">
        <w:t>Стороны вправе произвести зачет встречных однородных требований (ст. 410 ГК РФ), в том числе для прекращения обязательств по оплате. Для зачета достаточно уведомления одной из Сторон.</w:t>
      </w:r>
    </w:p>
    <w:p w:rsidR="00B12A6C" w:rsidRPr="00D63283" w:rsidRDefault="00B12A6C" w:rsidP="00B12A6C">
      <w:pPr>
        <w:pStyle w:val="af2"/>
        <w:numPr>
          <w:ilvl w:val="1"/>
          <w:numId w:val="40"/>
        </w:numPr>
        <w:ind w:hanging="720"/>
        <w:jc w:val="both"/>
      </w:pPr>
      <w:r w:rsidRPr="00D63283">
        <w:rPr>
          <w:b/>
        </w:rPr>
        <w:t>Стороны вправе произвести расчеты векселями</w:t>
      </w:r>
      <w:r w:rsidRPr="00D63283">
        <w:t>.</w:t>
      </w:r>
    </w:p>
    <w:p w:rsidR="00B12A6C" w:rsidRPr="00D63283" w:rsidRDefault="00B12A6C" w:rsidP="00B12A6C">
      <w:pPr>
        <w:pStyle w:val="af2"/>
        <w:ind w:left="720" w:hanging="720"/>
        <w:jc w:val="both"/>
      </w:pPr>
      <w:r w:rsidRPr="00D63283">
        <w:t>4.8.1. Расчеты по настоящему Договору возможны банковским векселем (векселями) в сроки и в порядке, установленном Договором с составлением соответствующего передаточного документа, подтверждающего факт передачи и принятия банковского векселя (векселей) в счет расчетов по Договору.</w:t>
      </w:r>
    </w:p>
    <w:p w:rsidR="00B12A6C" w:rsidRPr="00D63283" w:rsidRDefault="00B12A6C" w:rsidP="00B12A6C">
      <w:pPr>
        <w:pStyle w:val="ac"/>
        <w:ind w:left="720" w:hanging="720"/>
        <w:jc w:val="both"/>
        <w:rPr>
          <w:b w:val="0"/>
          <w:sz w:val="20"/>
        </w:rPr>
      </w:pPr>
      <w:r w:rsidRPr="00D63283">
        <w:rPr>
          <w:b w:val="0"/>
          <w:sz w:val="20"/>
        </w:rPr>
        <w:t>4.8.2.  При осуществлении расчетов по настоящему Договору с использованием векселей оплата по Договору осуществляется в следующие сроки</w:t>
      </w:r>
      <w:r w:rsidRPr="00D63283">
        <w:rPr>
          <w:rStyle w:val="af3"/>
          <w:b w:val="0"/>
        </w:rPr>
        <w:t xml:space="preserve">: </w:t>
      </w:r>
      <w:r w:rsidRPr="00D63283">
        <w:rPr>
          <w:rStyle w:val="af3"/>
          <w:b w:val="0"/>
          <w:sz w:val="20"/>
        </w:rPr>
        <w:t>начало срока – с момента поставки товара</w:t>
      </w:r>
      <w:r w:rsidRPr="00D63283">
        <w:rPr>
          <w:b w:val="0"/>
          <w:sz w:val="20"/>
        </w:rPr>
        <w:t xml:space="preserve">; окончание срока -  срок платежа, установленный по банковскому векселю. </w:t>
      </w:r>
    </w:p>
    <w:p w:rsidR="00B12A6C" w:rsidRPr="00D63283" w:rsidRDefault="00B12A6C" w:rsidP="00B12A6C">
      <w:pPr>
        <w:pStyle w:val="ac"/>
        <w:ind w:left="720"/>
        <w:jc w:val="both"/>
        <w:rPr>
          <w:b w:val="0"/>
          <w:sz w:val="20"/>
        </w:rPr>
      </w:pPr>
      <w:r w:rsidRPr="00D63283">
        <w:rPr>
          <w:b w:val="0"/>
          <w:sz w:val="20"/>
        </w:rPr>
        <w:t>При этом Стороны установили считать датой исполнения обязанности по оплате дату передачи банковского векселя (векселей), указанную в соответствующем передаточном документе.</w:t>
      </w:r>
    </w:p>
    <w:p w:rsidR="00B12A6C" w:rsidRPr="00D63283" w:rsidRDefault="00B12A6C" w:rsidP="00B12A6C">
      <w:pPr>
        <w:pStyle w:val="af2"/>
        <w:numPr>
          <w:ilvl w:val="2"/>
          <w:numId w:val="41"/>
        </w:numPr>
        <w:spacing w:line="240" w:lineRule="exact"/>
        <w:ind w:left="720"/>
        <w:jc w:val="both"/>
      </w:pPr>
      <w:r w:rsidRPr="00D63283">
        <w:t xml:space="preserve"> Стороны установили, что при осуществлении расчетов векселями получившая банковский вексель  (</w:t>
      </w:r>
      <w:proofErr w:type="spellStart"/>
      <w:r w:rsidRPr="00D63283">
        <w:t>вексели</w:t>
      </w:r>
      <w:proofErr w:type="spellEnd"/>
      <w:r w:rsidRPr="00D63283">
        <w:t>) сторона не вправе с даты передачи ей банковского векселя (векселей), указанной в соответствующем передаточном документе, предъявлять требования об оплате по настоящему Договору, в том числе в случае неполучения от банковской организации оплаты по указанному векселю (векселям) в срок, указанный в пункте 4.8.2. настоящего Договора.</w:t>
      </w:r>
    </w:p>
    <w:p w:rsidR="002C3831" w:rsidRPr="00D63283" w:rsidRDefault="00D75F51" w:rsidP="00B12A6C">
      <w:pPr>
        <w:pStyle w:val="af2"/>
        <w:numPr>
          <w:ilvl w:val="1"/>
          <w:numId w:val="41"/>
        </w:numPr>
        <w:jc w:val="both"/>
      </w:pPr>
      <w:r w:rsidRPr="00D63283">
        <w:t>В цену товара, зафиксированную в Спецификации (п. 1.2. настоящего договора), включены все расходы Поставщика, связанные с упаковкой, погрузкой и доставкой товара до станции назначения</w:t>
      </w:r>
      <w:r w:rsidR="00B217A3" w:rsidRPr="00D63283">
        <w:t xml:space="preserve"> или пункта назначения, </w:t>
      </w:r>
      <w:r w:rsidRPr="00D63283">
        <w:t xml:space="preserve"> включая </w:t>
      </w:r>
      <w:r w:rsidR="00DB2A86" w:rsidRPr="00D63283">
        <w:t xml:space="preserve">ж/д тариф, </w:t>
      </w:r>
      <w:r w:rsidR="00C34495" w:rsidRPr="00D63283">
        <w:t>экспедиторские, агентские</w:t>
      </w:r>
      <w:r w:rsidR="002C3831" w:rsidRPr="00D63283">
        <w:t xml:space="preserve"> платежи, сборы и т.п. расходы.</w:t>
      </w:r>
    </w:p>
    <w:p w:rsidR="00C94338" w:rsidRPr="00D63283" w:rsidRDefault="00C94338" w:rsidP="00C94338">
      <w:pPr>
        <w:ind w:left="567" w:hanging="567"/>
        <w:jc w:val="both"/>
      </w:pPr>
    </w:p>
    <w:p w:rsidR="00E54466" w:rsidRPr="003E016C" w:rsidRDefault="00E54466" w:rsidP="003E016C">
      <w:pPr>
        <w:ind w:left="567" w:hanging="567"/>
        <w:jc w:val="both"/>
        <w:rPr>
          <w:b/>
        </w:rPr>
      </w:pPr>
      <w:r w:rsidRPr="00D63283">
        <w:rPr>
          <w:b/>
        </w:rPr>
        <w:t>Статья 5.  Имущественная ответственность</w:t>
      </w:r>
    </w:p>
    <w:p w:rsidR="00E54466" w:rsidRPr="00D63283" w:rsidRDefault="00E54466" w:rsidP="00E54466">
      <w:pPr>
        <w:numPr>
          <w:ilvl w:val="1"/>
          <w:numId w:val="22"/>
        </w:numPr>
        <w:tabs>
          <w:tab w:val="clear" w:pos="574"/>
          <w:tab w:val="num" w:pos="426"/>
        </w:tabs>
        <w:ind w:left="709" w:hanging="709"/>
        <w:jc w:val="both"/>
      </w:pPr>
      <w:r w:rsidRPr="00D63283">
        <w:t>Стороны возмещают друг другу убытки, причиненные неисполнением и/или ненадлежащим исполнением настоящего договора.</w:t>
      </w:r>
    </w:p>
    <w:p w:rsidR="004C5B16" w:rsidRPr="00D63283" w:rsidRDefault="00957FD5" w:rsidP="00E54466">
      <w:pPr>
        <w:numPr>
          <w:ilvl w:val="1"/>
          <w:numId w:val="22"/>
        </w:numPr>
        <w:tabs>
          <w:tab w:val="clear" w:pos="574"/>
          <w:tab w:val="num" w:pos="426"/>
        </w:tabs>
        <w:ind w:left="709" w:hanging="709"/>
        <w:jc w:val="both"/>
      </w:pPr>
      <w:r w:rsidRPr="00D63283">
        <w:t xml:space="preserve">Поставка товара за пределами согласованных сроков производится только на основании письменного согласования с Покупателем. Покупатель вправе отказаться от просроченного к поставке, либо недопоставленного товара, без возмещения понесенных Поставщиком расходов. Продолжение поставки просроченного к поставке или недопоставленного товара, возможно лишь после </w:t>
      </w:r>
      <w:r w:rsidR="00DB2A86" w:rsidRPr="00D63283">
        <w:t>получения</w:t>
      </w:r>
      <w:r w:rsidRPr="00D63283">
        <w:t xml:space="preserve"> письменного согласования Покупателя.   </w:t>
      </w:r>
    </w:p>
    <w:p w:rsidR="00E54466" w:rsidRPr="00D63283" w:rsidRDefault="00E54466" w:rsidP="00E54466">
      <w:pPr>
        <w:numPr>
          <w:ilvl w:val="1"/>
          <w:numId w:val="22"/>
        </w:numPr>
        <w:tabs>
          <w:tab w:val="clear" w:pos="574"/>
          <w:tab w:val="num" w:pos="426"/>
        </w:tabs>
        <w:ind w:left="709" w:hanging="709"/>
        <w:jc w:val="both"/>
      </w:pPr>
      <w:r w:rsidRPr="00D63283">
        <w:t>В случае несоблюдения сроков поставки, согласованных в Спецификации к настоящему договору (п. 1.2.), Поставщик обязан по требованию  Покупателя уплатить пеню в размере 0,0</w:t>
      </w:r>
      <w:r w:rsidR="001A50EB">
        <w:t>2</w:t>
      </w:r>
      <w:r w:rsidRPr="00D63283">
        <w:t>% от стоимости товара за каждый день просрочки поставки до момента фактического исполнения обязанности по поставке, но не более 10% от стоимости товара, поставка которого была просрочена.</w:t>
      </w:r>
      <w:r w:rsidR="0065522B">
        <w:t xml:space="preserve"> При этом Покупатель вправе удержать начисленную неустойку при расчетах за товар.</w:t>
      </w:r>
    </w:p>
    <w:p w:rsidR="00E54466" w:rsidRPr="00D63283" w:rsidRDefault="00E54466" w:rsidP="00E54466">
      <w:pPr>
        <w:pStyle w:val="22"/>
        <w:numPr>
          <w:ilvl w:val="1"/>
          <w:numId w:val="22"/>
        </w:numPr>
        <w:tabs>
          <w:tab w:val="clear" w:pos="574"/>
          <w:tab w:val="left" w:pos="426"/>
        </w:tabs>
        <w:ind w:left="709" w:hanging="709"/>
        <w:contextualSpacing w:val="0"/>
        <w:jc w:val="both"/>
        <w:rPr>
          <w:bCs/>
        </w:rPr>
      </w:pPr>
      <w:r w:rsidRPr="00D63283">
        <w:rPr>
          <w:bCs/>
        </w:rPr>
        <w:t>За простой собственных (арендованных) вагонов у Покупателя сверх нормативного срока оборота, указанного в п.3.</w:t>
      </w:r>
      <w:r w:rsidR="00AD7567">
        <w:rPr>
          <w:bCs/>
        </w:rPr>
        <w:t>6</w:t>
      </w:r>
      <w:r w:rsidRPr="00D63283">
        <w:rPr>
          <w:bCs/>
        </w:rPr>
        <w:t xml:space="preserve">.1. настоящего Договора, Покупатель уплачивает Поставщику по требованию последнего штраф:  </w:t>
      </w:r>
    </w:p>
    <w:p w:rsidR="00E54466" w:rsidRPr="00D63283" w:rsidRDefault="00E54466" w:rsidP="00E54466">
      <w:pPr>
        <w:pStyle w:val="22"/>
        <w:numPr>
          <w:ilvl w:val="0"/>
          <w:numId w:val="30"/>
        </w:numPr>
        <w:tabs>
          <w:tab w:val="left" w:pos="567"/>
        </w:tabs>
        <w:ind w:hanging="11"/>
        <w:jc w:val="both"/>
        <w:rPr>
          <w:bCs/>
        </w:rPr>
      </w:pPr>
      <w:r w:rsidRPr="00D63283">
        <w:rPr>
          <w:bCs/>
        </w:rPr>
        <w:t>при простое до 10 суток - в размере 1500 (одна тысяча пятьсот) рублей за каждые, в том числе неполные, сутки сверхнормативного использования каждого вагона,</w:t>
      </w:r>
    </w:p>
    <w:p w:rsidR="00E54466" w:rsidRPr="00D63283" w:rsidRDefault="00E54466" w:rsidP="00E54466">
      <w:pPr>
        <w:pStyle w:val="22"/>
        <w:numPr>
          <w:ilvl w:val="0"/>
          <w:numId w:val="30"/>
        </w:numPr>
        <w:tabs>
          <w:tab w:val="left" w:pos="567"/>
        </w:tabs>
        <w:ind w:hanging="11"/>
        <w:jc w:val="both"/>
        <w:rPr>
          <w:bCs/>
        </w:rPr>
      </w:pPr>
      <w:r w:rsidRPr="00D63283">
        <w:rPr>
          <w:bCs/>
        </w:rPr>
        <w:t>при простое свыше 10 суток – в размере 2000 (две тысячи) рублей за каждые, в том числе неполные, сутки сверхнормативного использования каждого вагона.</w:t>
      </w:r>
    </w:p>
    <w:p w:rsidR="00E54466" w:rsidRPr="00D63283" w:rsidRDefault="00E54466" w:rsidP="00E54466">
      <w:pPr>
        <w:ind w:left="709" w:hanging="283"/>
        <w:jc w:val="both"/>
      </w:pPr>
      <w:r w:rsidRPr="00D63283">
        <w:t xml:space="preserve">Основанием для </w:t>
      </w:r>
      <w:r w:rsidR="004C5B16" w:rsidRPr="00D63283">
        <w:t xml:space="preserve">предъявления претензии по </w:t>
      </w:r>
      <w:r w:rsidRPr="00D63283">
        <w:t>штраф</w:t>
      </w:r>
      <w:r w:rsidR="004C5B16" w:rsidRPr="00D63283">
        <w:t>у</w:t>
      </w:r>
      <w:r w:rsidRPr="00D63283">
        <w:t xml:space="preserve"> по настоящему пункту Стороны договорились считать следующие документы, являющиеся неотъемлемой частью требования Поставщика</w:t>
      </w:r>
      <w:r w:rsidR="004C5B16" w:rsidRPr="00D63283">
        <w:t>, предъявляемые одновременно</w:t>
      </w:r>
      <w:r w:rsidRPr="00D63283">
        <w:t>:</w:t>
      </w:r>
    </w:p>
    <w:p w:rsidR="00E54466" w:rsidRPr="00D63283" w:rsidRDefault="00E54466" w:rsidP="004C5B16">
      <w:pPr>
        <w:pStyle w:val="af2"/>
        <w:numPr>
          <w:ilvl w:val="0"/>
          <w:numId w:val="42"/>
        </w:numPr>
        <w:jc w:val="both"/>
      </w:pPr>
      <w:r w:rsidRPr="00D63283">
        <w:t>Копии претензий и счетов, выставленных владельцем подвижного состава Поставщику;</w:t>
      </w:r>
    </w:p>
    <w:p w:rsidR="00E54466" w:rsidRPr="00D63283" w:rsidRDefault="00E54466" w:rsidP="004C5B16">
      <w:pPr>
        <w:pStyle w:val="af2"/>
        <w:numPr>
          <w:ilvl w:val="0"/>
          <w:numId w:val="42"/>
        </w:numPr>
        <w:jc w:val="both"/>
      </w:pPr>
      <w:r w:rsidRPr="00D63283">
        <w:t>Копии платежных документов Поставщика, подтверждающего оплату указанных счетов;</w:t>
      </w:r>
    </w:p>
    <w:p w:rsidR="00E54466" w:rsidRPr="00D63283" w:rsidRDefault="00E54466" w:rsidP="004C5B16">
      <w:pPr>
        <w:pStyle w:val="af2"/>
        <w:numPr>
          <w:ilvl w:val="0"/>
          <w:numId w:val="42"/>
        </w:numPr>
        <w:jc w:val="both"/>
      </w:pPr>
      <w:r w:rsidRPr="00D63283">
        <w:t>Копии документов, подтверждающих факт простоя вагонов и время простоя вагонов (акт общей формы, железнодорожные накладные на груженые и порожние вагоны, данные ГВЦ);</w:t>
      </w:r>
    </w:p>
    <w:p w:rsidR="00E54466" w:rsidRPr="00D63283" w:rsidRDefault="00E54466" w:rsidP="004C5B16">
      <w:pPr>
        <w:pStyle w:val="af2"/>
        <w:numPr>
          <w:ilvl w:val="0"/>
          <w:numId w:val="42"/>
        </w:numPr>
        <w:jc w:val="both"/>
      </w:pPr>
      <w:r w:rsidRPr="00D63283">
        <w:t>Расчет штрафа за сверхнормативный простой.</w:t>
      </w:r>
    </w:p>
    <w:p w:rsidR="00E54466" w:rsidRPr="00D63283" w:rsidRDefault="00E54466" w:rsidP="00E54466">
      <w:pPr>
        <w:pStyle w:val="22"/>
        <w:tabs>
          <w:tab w:val="left" w:pos="567"/>
        </w:tabs>
        <w:ind w:left="851" w:hanging="425"/>
        <w:jc w:val="both"/>
        <w:rPr>
          <w:bCs/>
        </w:rPr>
      </w:pPr>
      <w:r w:rsidRPr="00D63283">
        <w:rPr>
          <w:bCs/>
        </w:rPr>
        <w:t xml:space="preserve">В случае несогласия Покупателя со временем простоя, задержки вагонов на станции назначения, указанным Поставщиком в претензии, Покупатель предоставляет заверенные копии железнодорожных накладных на груженые и порожние вагоны с календарными штемпелями станции назначения, подтверждающие фактическое время пребывания вагонов на станции назначения. </w:t>
      </w:r>
    </w:p>
    <w:p w:rsidR="00E54466" w:rsidRPr="00D63283" w:rsidRDefault="00E54466" w:rsidP="00E54466">
      <w:pPr>
        <w:ind w:left="709" w:hanging="283"/>
        <w:jc w:val="both"/>
      </w:pPr>
      <w:r w:rsidRPr="00D63283">
        <w:t xml:space="preserve">Порядок предъявления требования по настоящему пункту в связи со сверхнормативным временем оборота вагонов установлен п. </w:t>
      </w:r>
      <w:r w:rsidR="004C5B16" w:rsidRPr="00D63283">
        <w:t>7</w:t>
      </w:r>
      <w:r w:rsidRPr="00D63283">
        <w:t>.1. настоящего договора.</w:t>
      </w:r>
    </w:p>
    <w:p w:rsidR="00E54466" w:rsidRPr="00D63283" w:rsidRDefault="004C5B16" w:rsidP="0038194E">
      <w:pPr>
        <w:numPr>
          <w:ilvl w:val="1"/>
          <w:numId w:val="22"/>
        </w:numPr>
        <w:tabs>
          <w:tab w:val="clear" w:pos="574"/>
          <w:tab w:val="num" w:pos="426"/>
        </w:tabs>
        <w:ind w:left="709" w:hanging="709"/>
        <w:jc w:val="both"/>
      </w:pPr>
      <w:r w:rsidRPr="00D63283">
        <w:t>Претензия по п. 5.4</w:t>
      </w:r>
      <w:r w:rsidR="00E54466" w:rsidRPr="00D63283">
        <w:t xml:space="preserve">. настоящего договора удовлетворению не подлежит, а Покупатель ответственности не несет в следующих случаях: </w:t>
      </w:r>
    </w:p>
    <w:p w:rsidR="0038194E" w:rsidRPr="00382907" w:rsidRDefault="00E54466" w:rsidP="0038194E">
      <w:pPr>
        <w:numPr>
          <w:ilvl w:val="0"/>
          <w:numId w:val="33"/>
        </w:numPr>
        <w:ind w:left="567" w:hanging="283"/>
        <w:jc w:val="both"/>
      </w:pPr>
      <w:r w:rsidRPr="00382907">
        <w:t>непредставление Поставщиком в адрес Покупателя наряду с претензией необходимых и достаточных приложений, в частности, указанных в настоящем пункте, свидетельствующих о факте сверхнормативного простоя вагонов</w:t>
      </w:r>
      <w:r w:rsidR="004C5B16" w:rsidRPr="00382907">
        <w:t>,</w:t>
      </w:r>
    </w:p>
    <w:p w:rsidR="00382907" w:rsidRDefault="00E54466" w:rsidP="00382907">
      <w:pPr>
        <w:numPr>
          <w:ilvl w:val="0"/>
          <w:numId w:val="33"/>
        </w:numPr>
        <w:ind w:left="567" w:hanging="283"/>
        <w:jc w:val="both"/>
      </w:pPr>
      <w:r w:rsidRPr="00382907">
        <w:t>представление незаверенных Поставщиком копий приложений</w:t>
      </w:r>
      <w:r w:rsidR="004C5B16" w:rsidRPr="00382907">
        <w:t>,</w:t>
      </w:r>
    </w:p>
    <w:p w:rsidR="0038194E" w:rsidRPr="00382907" w:rsidRDefault="00E54466" w:rsidP="00382907">
      <w:pPr>
        <w:numPr>
          <w:ilvl w:val="0"/>
          <w:numId w:val="33"/>
        </w:numPr>
        <w:ind w:left="567" w:hanging="283"/>
        <w:jc w:val="both"/>
      </w:pPr>
      <w:r w:rsidRPr="00382907">
        <w:t>прибытие вагонов в адрес Покупателя с нарушением согласованных Сторонами сроков поставки</w:t>
      </w:r>
      <w:r w:rsidRPr="00382907">
        <w:rPr>
          <w:bCs/>
        </w:rPr>
        <w:t xml:space="preserve"> или способа доставки </w:t>
      </w:r>
      <w:r w:rsidR="004C5B16" w:rsidRPr="00382907">
        <w:rPr>
          <w:bCs/>
        </w:rPr>
        <w:t>или вида подвижного состава, препятствующего своевременной выгрузке Товара, и др. нарушения, препятствующие выполнению Покупателем своих обязанностей,</w:t>
      </w:r>
    </w:p>
    <w:p w:rsidR="00A75970" w:rsidRPr="00D63283" w:rsidRDefault="00E54466" w:rsidP="00A75970">
      <w:pPr>
        <w:numPr>
          <w:ilvl w:val="0"/>
          <w:numId w:val="33"/>
        </w:numPr>
        <w:ind w:left="567" w:hanging="283"/>
        <w:jc w:val="both"/>
      </w:pPr>
      <w:r w:rsidRPr="00D63283">
        <w:rPr>
          <w:bCs/>
        </w:rPr>
        <w:t xml:space="preserve">сверхнормативный простой вагонов, образовавшийся в результате приостановки процесса приемки груза вследствие обнаружения </w:t>
      </w:r>
      <w:r w:rsidR="0038194E" w:rsidRPr="00D63283">
        <w:rPr>
          <w:bCs/>
        </w:rPr>
        <w:t>недостачи.</w:t>
      </w:r>
    </w:p>
    <w:p w:rsidR="00A75970" w:rsidRPr="00A75970" w:rsidRDefault="00A75970" w:rsidP="00E54466">
      <w:pPr>
        <w:numPr>
          <w:ilvl w:val="1"/>
          <w:numId w:val="22"/>
        </w:numPr>
        <w:tabs>
          <w:tab w:val="clear" w:pos="574"/>
          <w:tab w:val="num" w:pos="426"/>
        </w:tabs>
        <w:ind w:left="567" w:hanging="567"/>
        <w:jc w:val="both"/>
      </w:pPr>
      <w:r>
        <w:rPr>
          <w:szCs w:val="24"/>
        </w:rPr>
        <w:t xml:space="preserve">За несвоевременную передачу оригинала счета –фактуры </w:t>
      </w:r>
      <w:r w:rsidRPr="00D63283">
        <w:t>Поставщик обязан по требованию Покупателя уплатить</w:t>
      </w:r>
      <w:r>
        <w:t xml:space="preserve"> </w:t>
      </w:r>
      <w:r>
        <w:rPr>
          <w:szCs w:val="24"/>
        </w:rPr>
        <w:t>штраф в размере 10% от суммы, указанной в счете-фактуре.</w:t>
      </w:r>
    </w:p>
    <w:p w:rsidR="00EA6C6D" w:rsidRDefault="00A75970" w:rsidP="009A6D2B">
      <w:pPr>
        <w:numPr>
          <w:ilvl w:val="1"/>
          <w:numId w:val="22"/>
        </w:numPr>
        <w:tabs>
          <w:tab w:val="clear" w:pos="574"/>
          <w:tab w:val="num" w:pos="426"/>
        </w:tabs>
        <w:ind w:left="567" w:hanging="567"/>
        <w:jc w:val="both"/>
      </w:pPr>
      <w:r>
        <w:rPr>
          <w:szCs w:val="24"/>
        </w:rPr>
        <w:t xml:space="preserve">За несвоевременную передачу оригинала первичного учетного документа, оформленного при совершении факта хозяйственной деятельности (акт оказания услуг, акт выполненных работ, товарная накладная ТОРГ -12 и т.п.)  </w:t>
      </w:r>
      <w:r w:rsidRPr="00D63283">
        <w:t>Поставщик обязан по требованию Покупателя уплатить</w:t>
      </w:r>
      <w:r>
        <w:rPr>
          <w:szCs w:val="24"/>
        </w:rPr>
        <w:t xml:space="preserve"> штраф в размере 10% от суммы, указанной в первичном учетном документе.</w:t>
      </w:r>
    </w:p>
    <w:p w:rsidR="00EA6C6D" w:rsidRPr="00D63283" w:rsidRDefault="00EA6C6D" w:rsidP="00BD5D6D">
      <w:pPr>
        <w:pStyle w:val="Default"/>
        <w:ind w:left="426" w:hanging="426"/>
        <w:jc w:val="both"/>
      </w:pPr>
      <w:r w:rsidRPr="009011EA">
        <w:rPr>
          <w:color w:val="auto"/>
          <w:sz w:val="20"/>
        </w:rPr>
        <w:t xml:space="preserve">5.8. В случае просрочки оплаты Товара Покупатель обязан по письменному требованию Поставщика уплатить последнему пеню за просрочку оплаты в размере 0,02 % (Ноль целых две сотых) % от суммы задолженности за каждый день просрочки платежа, но не более 10% от суммы товара, оплата за который была просрочена. </w:t>
      </w:r>
      <w:r>
        <w:t xml:space="preserve">  </w:t>
      </w:r>
    </w:p>
    <w:p w:rsidR="008C741A" w:rsidRPr="008C741A" w:rsidRDefault="008C741A" w:rsidP="008C741A">
      <w:pPr>
        <w:pStyle w:val="ac"/>
        <w:jc w:val="both"/>
        <w:rPr>
          <w:b w:val="0"/>
          <w:sz w:val="20"/>
        </w:rPr>
      </w:pPr>
      <w:r w:rsidRPr="008C741A">
        <w:rPr>
          <w:b w:val="0"/>
          <w:sz w:val="20"/>
        </w:rPr>
        <w:t>5.9.  Поставщик  в соответствии со ст. 406.1 ГК РФ возмещает Покупателю  все имущественные потери последнего, возникшие в случаях отказа налоговыми органами Покупателю:</w:t>
      </w:r>
    </w:p>
    <w:p w:rsidR="008C741A" w:rsidRPr="008C741A" w:rsidRDefault="008C741A" w:rsidP="008C741A">
      <w:pPr>
        <w:pStyle w:val="ac"/>
        <w:ind w:left="720"/>
        <w:jc w:val="both"/>
        <w:rPr>
          <w:b w:val="0"/>
          <w:sz w:val="20"/>
        </w:rPr>
      </w:pPr>
      <w:r w:rsidRPr="008C741A">
        <w:rPr>
          <w:b w:val="0"/>
          <w:sz w:val="20"/>
        </w:rPr>
        <w:t>- во включении в состав расходов для целей налогового учета заявленной стоимости приобретенных по настоящему Договору товаров, а также отказа в соответствующих налоговых вычетах НДС в связи с наличием обстоятельств, свидетельствующих о недостоверности и противоречивости сведений, отраженных в документах Поставщика, а также в связи с наличием обстоятельств, предусмотренных ст. 54.1 НК РФ и связанных с Поставщиком и (или) обстоятельствами Договора;</w:t>
      </w:r>
    </w:p>
    <w:p w:rsidR="008C741A" w:rsidRPr="008C741A" w:rsidRDefault="008C741A" w:rsidP="008C741A">
      <w:pPr>
        <w:pStyle w:val="ac"/>
        <w:ind w:left="720"/>
        <w:jc w:val="both"/>
        <w:rPr>
          <w:b w:val="0"/>
          <w:sz w:val="20"/>
        </w:rPr>
      </w:pPr>
      <w:r w:rsidRPr="008C741A">
        <w:rPr>
          <w:b w:val="0"/>
          <w:sz w:val="20"/>
        </w:rPr>
        <w:t>- в возмещении (вычете) заявленных сумм НДС по причине не отражения Поставщиком в книге продаж реализации товара на основании соответствующих счетов-фактур, выставленных в адрес Покупателя, а также по причине не выставления Поставщиком исправительных счетов-фактур при наличии несоответствий наименования Поставщика, ИНН, КПП, указанных в счете-фактуре или Договоре.</w:t>
      </w:r>
    </w:p>
    <w:p w:rsidR="008C741A" w:rsidRPr="008C741A" w:rsidRDefault="008C741A" w:rsidP="008C741A">
      <w:pPr>
        <w:pStyle w:val="ac"/>
        <w:ind w:left="720"/>
        <w:jc w:val="both"/>
        <w:rPr>
          <w:b w:val="0"/>
          <w:sz w:val="20"/>
        </w:rPr>
      </w:pPr>
      <w:r w:rsidRPr="008C741A">
        <w:rPr>
          <w:b w:val="0"/>
          <w:sz w:val="20"/>
        </w:rPr>
        <w:t xml:space="preserve">       Покупатель обязуется уведомить Поставщика обо всех выявленных в ходе мероприятий налогового контроля фактах, с которыми Покупатель связывает свое право на возмещение имущественных потерь.</w:t>
      </w:r>
    </w:p>
    <w:p w:rsidR="008C741A" w:rsidRPr="008C741A" w:rsidRDefault="008C741A" w:rsidP="008C741A">
      <w:pPr>
        <w:pStyle w:val="ac"/>
        <w:ind w:left="720"/>
        <w:jc w:val="both"/>
        <w:rPr>
          <w:b w:val="0"/>
          <w:sz w:val="20"/>
        </w:rPr>
      </w:pPr>
      <w:r w:rsidRPr="008C741A">
        <w:rPr>
          <w:b w:val="0"/>
          <w:sz w:val="20"/>
        </w:rPr>
        <w:t xml:space="preserve">        Поставщик во избежание необоснованного формального доначисления Покупателю по итогам мероприятий налогового контроля налогов, пеней и штрафов обязуется представить соответствующие пояснения и документы в течение 10 (Десяти) дней от даты получения запроса Покупателя.</w:t>
      </w:r>
    </w:p>
    <w:p w:rsidR="008C741A" w:rsidRPr="008C741A" w:rsidRDefault="008C741A" w:rsidP="008C741A">
      <w:pPr>
        <w:pStyle w:val="ac"/>
        <w:ind w:left="720"/>
        <w:jc w:val="both"/>
        <w:rPr>
          <w:b w:val="0"/>
          <w:sz w:val="20"/>
        </w:rPr>
      </w:pPr>
      <w:r w:rsidRPr="008C741A">
        <w:rPr>
          <w:b w:val="0"/>
          <w:sz w:val="20"/>
        </w:rPr>
        <w:t xml:space="preserve">        Поставщик возмещает Покупателю имущественные потери последнего в размере 120% от сумм, уплаченных Покупателем на основании решения налогового органа налогов, пеней и штрафа.</w:t>
      </w:r>
    </w:p>
    <w:p w:rsidR="008C741A" w:rsidRPr="008C741A" w:rsidRDefault="008C741A" w:rsidP="008C741A">
      <w:pPr>
        <w:pStyle w:val="ac"/>
        <w:ind w:left="720"/>
        <w:jc w:val="both"/>
        <w:rPr>
          <w:b w:val="0"/>
          <w:sz w:val="20"/>
        </w:rPr>
      </w:pPr>
      <w:r w:rsidRPr="008C741A">
        <w:rPr>
          <w:b w:val="0"/>
          <w:sz w:val="20"/>
        </w:rPr>
        <w:t xml:space="preserve">       Имущественные потери Покупателя подлежат возмещению в течение 10 (Десяти) календарных дней от даты выставления Покупателем счета, к которому прикладывается выписка из вступившего в законную силу решения налогового органа.</w:t>
      </w:r>
    </w:p>
    <w:p w:rsidR="008C741A" w:rsidRPr="008C741A" w:rsidRDefault="008C741A" w:rsidP="008C741A">
      <w:pPr>
        <w:pStyle w:val="ac"/>
        <w:ind w:left="720"/>
        <w:jc w:val="both"/>
        <w:rPr>
          <w:b w:val="0"/>
          <w:sz w:val="20"/>
        </w:rPr>
      </w:pPr>
      <w:r w:rsidRPr="008C741A">
        <w:rPr>
          <w:b w:val="0"/>
          <w:sz w:val="20"/>
        </w:rPr>
        <w:t xml:space="preserve">        В случае предоставления Поставщиком Покупателю исправленных и достоверных документов в срок, не превышающий 2 (Двух) лет со дня предъявления Покупателю налоговых претензий, и при условии подтверждения налоговым органом правомерности расходов Покупателя по настоящему Договору и налоговых вычетов по НДС, и реализации Покупателем на основании таких документов своего права на возврат уплаченных по итогам мероприятий налогового контроля налогов, Покупатель обязуется вернуть Поставщику сумму возмещенных потерь в размере </w:t>
      </w:r>
      <w:proofErr w:type="spellStart"/>
      <w:r w:rsidRPr="008C741A">
        <w:rPr>
          <w:b w:val="0"/>
          <w:sz w:val="20"/>
        </w:rPr>
        <w:t>доначисленного</w:t>
      </w:r>
      <w:proofErr w:type="spellEnd"/>
      <w:r w:rsidRPr="008C741A">
        <w:rPr>
          <w:b w:val="0"/>
          <w:sz w:val="20"/>
        </w:rPr>
        <w:t xml:space="preserve"> налога в срок не позднее 30 (Тридцати</w:t>
      </w:r>
      <w:r w:rsidR="00523C56">
        <w:rPr>
          <w:b w:val="0"/>
          <w:sz w:val="20"/>
        </w:rPr>
        <w:t>) дней от даты возврата налога.</w:t>
      </w:r>
    </w:p>
    <w:p w:rsidR="008C741A" w:rsidRDefault="008C741A" w:rsidP="008C741A">
      <w:pPr>
        <w:spacing w:line="259" w:lineRule="auto"/>
      </w:pPr>
    </w:p>
    <w:p w:rsidR="00ED2ADE" w:rsidRDefault="00ED2ADE" w:rsidP="00ED2ADE">
      <w:pPr>
        <w:spacing w:line="240" w:lineRule="exact"/>
        <w:ind w:left="567" w:hanging="567"/>
        <w:jc w:val="both"/>
        <w:rPr>
          <w:b/>
        </w:rPr>
      </w:pPr>
      <w:r w:rsidRPr="00D63283">
        <w:rPr>
          <w:b/>
        </w:rPr>
        <w:t>Статья 6.    Гарантийные обязательства</w:t>
      </w:r>
    </w:p>
    <w:p w:rsidR="00B77EA8" w:rsidRPr="00D63283" w:rsidRDefault="00B77EA8" w:rsidP="00ED2ADE">
      <w:pPr>
        <w:spacing w:line="240" w:lineRule="exact"/>
        <w:ind w:left="567" w:hanging="567"/>
        <w:jc w:val="both"/>
        <w:rPr>
          <w:b/>
        </w:rPr>
      </w:pPr>
    </w:p>
    <w:p w:rsidR="00ED2ADE" w:rsidRPr="00D63283" w:rsidRDefault="00ED2ADE" w:rsidP="00ED2ADE">
      <w:pPr>
        <w:pStyle w:val="af2"/>
        <w:tabs>
          <w:tab w:val="num" w:pos="709"/>
        </w:tabs>
        <w:spacing w:line="240" w:lineRule="exact"/>
        <w:ind w:left="709" w:hanging="709"/>
        <w:jc w:val="both"/>
      </w:pPr>
      <w:r w:rsidRPr="00D63283">
        <w:t>6.1. Поставщик гарантирует надежность поставляемого товара, а также его пригодность к использованию для целей, для которых товар такого рода обычно используется, в течение срока, установленного заводом-изготовителем. Поставщик гарантирует, что товар, поставляемый в рамках настоящего договора, является новым, ранее неиспользованным, и лишен дефектов как в материале, так и в исполнении.</w:t>
      </w:r>
    </w:p>
    <w:p w:rsidR="00ED2ADE" w:rsidRPr="00D63283" w:rsidRDefault="00ED2ADE" w:rsidP="00ED2ADE">
      <w:pPr>
        <w:pStyle w:val="af2"/>
        <w:tabs>
          <w:tab w:val="num" w:pos="709"/>
        </w:tabs>
        <w:spacing w:line="240" w:lineRule="exact"/>
        <w:ind w:left="709" w:hanging="709"/>
        <w:jc w:val="both"/>
      </w:pPr>
      <w:r w:rsidRPr="00D63283">
        <w:t xml:space="preserve">6.2.  В случае обнаружения в процессе эксплуатации товара дефектов, которые не были обнаружены при его приемке: </w:t>
      </w:r>
    </w:p>
    <w:p w:rsidR="00ED2ADE" w:rsidRPr="00D63283" w:rsidRDefault="00ED2ADE" w:rsidP="00ED2ADE">
      <w:pPr>
        <w:spacing w:line="240" w:lineRule="exact"/>
        <w:ind w:left="1276" w:hanging="425"/>
        <w:jc w:val="both"/>
      </w:pPr>
      <w:r w:rsidRPr="00D63283">
        <w:t>6.2.1. Покупатель в течение 3 (трех) дней с момента обнаружения дефектов направляет письменное уведомление Поставщику с нарочным, курьерской службой или заказным письмом с уведомлением о вручении;</w:t>
      </w:r>
    </w:p>
    <w:p w:rsidR="00ED2ADE" w:rsidRPr="00D63283" w:rsidRDefault="00ED2ADE" w:rsidP="00ED2ADE">
      <w:pPr>
        <w:spacing w:line="240" w:lineRule="exact"/>
        <w:ind w:left="1276" w:hanging="425"/>
        <w:jc w:val="both"/>
      </w:pPr>
      <w:r w:rsidRPr="00D63283">
        <w:t>6.2.2. Поставщик обязан в течение 15 (пятнадцати) календарных дней с момента получения рассмотреть уведомление и при его обоснованности возместить Покупателю стоимость некачественного товара и все понесенные им убытки в полном объеме или направить мотивированный отказ;</w:t>
      </w:r>
    </w:p>
    <w:p w:rsidR="00ED2ADE" w:rsidRPr="00D63283" w:rsidRDefault="00ED2ADE" w:rsidP="00ED2ADE">
      <w:pPr>
        <w:spacing w:line="240" w:lineRule="exact"/>
        <w:ind w:left="1276" w:hanging="425"/>
        <w:jc w:val="both"/>
      </w:pPr>
      <w:r w:rsidRPr="00D63283">
        <w:t>6.2.3. В случае, если Поставщик признает требования Покупателя необоснованными, для установления причин выхода из строя поставленного Поставщиком товара создается комиссия Покупателя и Поставщика;</w:t>
      </w:r>
    </w:p>
    <w:p w:rsidR="00ED2ADE" w:rsidRPr="00D63283" w:rsidRDefault="00ED2ADE" w:rsidP="00ED2ADE">
      <w:pPr>
        <w:spacing w:line="240" w:lineRule="exact"/>
        <w:ind w:left="1276" w:hanging="425"/>
        <w:jc w:val="both"/>
      </w:pPr>
      <w:r w:rsidRPr="00D63283">
        <w:t>6.2.4. Для дачи заключения о качестве товара Поставщик вправе привлечь к работе комиссии независимых экспертов, специалистов, компетентные организации и учреждения и т.д.;</w:t>
      </w:r>
    </w:p>
    <w:p w:rsidR="00ED2ADE" w:rsidRPr="00D63283" w:rsidRDefault="00ED2ADE" w:rsidP="00ED2ADE">
      <w:pPr>
        <w:spacing w:line="240" w:lineRule="exact"/>
        <w:ind w:left="1276" w:hanging="425"/>
        <w:jc w:val="both"/>
      </w:pPr>
      <w:r w:rsidRPr="00D63283">
        <w:t xml:space="preserve">6.2.5. Уведомление (вызов) Поставщика производится телефонограммой, факсом или электронной </w:t>
      </w:r>
      <w:r w:rsidR="00B77EA8" w:rsidRPr="00D63283">
        <w:t>почтой,</w:t>
      </w:r>
      <w:r w:rsidRPr="00D63283">
        <w:t xml:space="preserve"> или иным способом, позволяющим определить дату получения вызова, не позднее, чем за следующее количество дней до начала работы комиссии:</w:t>
      </w:r>
    </w:p>
    <w:p w:rsidR="00ED2ADE" w:rsidRPr="00D63283" w:rsidRDefault="00ED2ADE" w:rsidP="00ED2ADE">
      <w:pPr>
        <w:numPr>
          <w:ilvl w:val="0"/>
          <w:numId w:val="34"/>
        </w:numPr>
        <w:spacing w:line="240" w:lineRule="exact"/>
        <w:ind w:firstLine="365"/>
        <w:jc w:val="both"/>
      </w:pPr>
      <w:proofErr w:type="spellStart"/>
      <w:r w:rsidRPr="00D63283">
        <w:t>одногородний</w:t>
      </w:r>
      <w:proofErr w:type="spellEnd"/>
      <w:r w:rsidRPr="00D63283">
        <w:t xml:space="preserve"> Поставщик – 1 (один) день; </w:t>
      </w:r>
    </w:p>
    <w:p w:rsidR="00ED2ADE" w:rsidRPr="00D63283" w:rsidRDefault="00ED2ADE" w:rsidP="00ED2ADE">
      <w:pPr>
        <w:numPr>
          <w:ilvl w:val="0"/>
          <w:numId w:val="34"/>
        </w:numPr>
        <w:spacing w:line="240" w:lineRule="exact"/>
        <w:ind w:firstLine="365"/>
        <w:jc w:val="both"/>
      </w:pPr>
      <w:r w:rsidRPr="00D63283">
        <w:t>иногородний Поставщик – 3 (три) дня;</w:t>
      </w:r>
    </w:p>
    <w:p w:rsidR="00ED2ADE" w:rsidRPr="00D63283" w:rsidRDefault="00ED2ADE" w:rsidP="00ED2ADE">
      <w:pPr>
        <w:spacing w:line="240" w:lineRule="exact"/>
        <w:ind w:left="1276" w:hanging="425"/>
        <w:jc w:val="both"/>
      </w:pPr>
      <w:r w:rsidRPr="00D63283">
        <w:t>6.2.6. В случае отказа Поставщика от участия в работе комиссии или неявке представителя в указанный срок, Покупатель вправе составить рекламационный акт самостоятельно в одностороннем порядке, при этом такой акт бесспорно принимается Поставщиком, а изложенные в нем требования Покупателя должны быть удовлетворены в течение 7 (семи) дней с момента получения Поставщиком;</w:t>
      </w:r>
    </w:p>
    <w:p w:rsidR="00ED2ADE" w:rsidRPr="00D63283" w:rsidRDefault="00ED2ADE" w:rsidP="00ED2ADE">
      <w:pPr>
        <w:spacing w:line="240" w:lineRule="exact"/>
        <w:ind w:left="1276" w:hanging="425"/>
        <w:jc w:val="both"/>
      </w:pPr>
      <w:r w:rsidRPr="00D63283">
        <w:t>6.2.7. Рекламационный акт, составленный комиссией, является основанием для возмещения Поставщиком Покупателю причиненных убытков в результате поставки некачественного товара, а также для взыскания с Поставщика предусмотренных настоящим договором и действующим законодательством РФ пеней, штрафов, неустоек, процентов и т.д.;</w:t>
      </w:r>
    </w:p>
    <w:p w:rsidR="00ED2ADE" w:rsidRPr="00D63283" w:rsidRDefault="00ED2ADE" w:rsidP="00ED2ADE">
      <w:pPr>
        <w:spacing w:line="240" w:lineRule="exact"/>
        <w:ind w:left="1276" w:hanging="425"/>
        <w:jc w:val="both"/>
      </w:pPr>
      <w:r w:rsidRPr="00D63283">
        <w:t>6.2.8. При необходимости проведения экспертизы все связанные с экспертизой расходы несет виновная в выходе товара из строя Сторона.</w:t>
      </w:r>
    </w:p>
    <w:p w:rsidR="00ED2ADE" w:rsidRPr="00D63283" w:rsidRDefault="00ED2ADE" w:rsidP="00ED2ADE">
      <w:pPr>
        <w:spacing w:line="240" w:lineRule="exact"/>
        <w:ind w:left="709" w:hanging="709"/>
        <w:jc w:val="both"/>
      </w:pPr>
      <w:r w:rsidRPr="00D63283">
        <w:t>6.3. В период гарантийного срока все уведомления и претензии по качеству, комплектности товара направляются Поставщику.</w:t>
      </w:r>
    </w:p>
    <w:p w:rsidR="00ED2ADE" w:rsidRPr="00D63283" w:rsidRDefault="00ED2ADE" w:rsidP="00ED2ADE">
      <w:pPr>
        <w:spacing w:line="240" w:lineRule="exact"/>
        <w:ind w:left="709" w:hanging="709"/>
        <w:jc w:val="both"/>
      </w:pPr>
      <w:r w:rsidRPr="00D63283">
        <w:t>6.4. Течение гарантийного срока приостанавливается на время выбытия товара из эксплуатации с даты направления уведомления Поставщику в соответствии с п. 6.2.1. настоящего договора.</w:t>
      </w:r>
    </w:p>
    <w:p w:rsidR="00ED2ADE" w:rsidRPr="00D63283" w:rsidRDefault="00ED2ADE" w:rsidP="00ED2ADE">
      <w:pPr>
        <w:spacing w:line="240" w:lineRule="exact"/>
        <w:ind w:left="709" w:hanging="709"/>
        <w:jc w:val="both"/>
      </w:pPr>
      <w:r w:rsidRPr="00D63283">
        <w:t>6.5. В период гарантийного срока Поставщик обязан за свой счет:</w:t>
      </w:r>
    </w:p>
    <w:p w:rsidR="00ED2ADE" w:rsidRPr="00D63283" w:rsidRDefault="00ED2ADE" w:rsidP="00ED2ADE">
      <w:pPr>
        <w:spacing w:line="240" w:lineRule="exact"/>
        <w:ind w:left="1276" w:hanging="425"/>
        <w:jc w:val="both"/>
      </w:pPr>
      <w:r w:rsidRPr="00D63283">
        <w:t>6.5.1. Обеспечивать при необходимости демонтаж товара с оборудования Покупателя и его вывоз с территории промышленного предприятия Покупателя;</w:t>
      </w:r>
    </w:p>
    <w:p w:rsidR="00ED2ADE" w:rsidRPr="00D63283" w:rsidRDefault="00ED2ADE" w:rsidP="00ED2ADE">
      <w:pPr>
        <w:spacing w:line="240" w:lineRule="exact"/>
        <w:ind w:left="1276" w:hanging="425"/>
        <w:jc w:val="both"/>
      </w:pPr>
      <w:r w:rsidRPr="00D63283">
        <w:t>6.5.2. Производить доставку, монтаж и установку нового товара взамен вышедшего из строя, а также предоставляемого на время ремонта аналогичного товара;</w:t>
      </w:r>
    </w:p>
    <w:p w:rsidR="00ED2ADE" w:rsidRPr="00D63283" w:rsidRDefault="00ED2ADE" w:rsidP="00ED2ADE">
      <w:pPr>
        <w:spacing w:line="240" w:lineRule="exact"/>
        <w:ind w:left="1276" w:hanging="425"/>
        <w:jc w:val="both"/>
      </w:pPr>
      <w:r w:rsidRPr="00D63283">
        <w:t>6.5.3. На период длительного ремонта вследствие выхода из строя (более 30 (тридцати) дней) безвозмездно предоставлять аналогичный товар взамен вышедшего из строя;</w:t>
      </w:r>
    </w:p>
    <w:p w:rsidR="00ED2ADE" w:rsidRPr="00D63283" w:rsidRDefault="00ED2ADE" w:rsidP="00ED2ADE">
      <w:pPr>
        <w:spacing w:line="240" w:lineRule="exact"/>
        <w:ind w:left="1276" w:hanging="425"/>
        <w:jc w:val="both"/>
      </w:pPr>
      <w:r w:rsidRPr="00D63283">
        <w:t>6.5.4. Возмещать расходы покупателя на приобретение (аренду, иное пользование), доставку и монтаж аналогичного товара взамен вышедшего из строя.</w:t>
      </w:r>
    </w:p>
    <w:p w:rsidR="00ED2ADE" w:rsidRPr="00D63283" w:rsidRDefault="00ED2ADE" w:rsidP="002C3831">
      <w:pPr>
        <w:ind w:left="567" w:hanging="567"/>
        <w:jc w:val="both"/>
        <w:rPr>
          <w:b/>
        </w:rPr>
      </w:pPr>
    </w:p>
    <w:p w:rsidR="0038194E" w:rsidRDefault="0038194E" w:rsidP="0038194E">
      <w:pPr>
        <w:spacing w:line="240" w:lineRule="exact"/>
        <w:ind w:left="567" w:hanging="567"/>
        <w:jc w:val="both"/>
        <w:rPr>
          <w:b/>
        </w:rPr>
      </w:pPr>
      <w:r w:rsidRPr="00D63283">
        <w:rPr>
          <w:b/>
        </w:rPr>
        <w:t>Статья 7.    Общие положения и особые условия</w:t>
      </w:r>
    </w:p>
    <w:p w:rsidR="00B77EA8" w:rsidRPr="00D63283" w:rsidRDefault="00B77EA8" w:rsidP="0038194E">
      <w:pPr>
        <w:spacing w:line="240" w:lineRule="exact"/>
        <w:ind w:left="567" w:hanging="567"/>
        <w:jc w:val="both"/>
        <w:rPr>
          <w:b/>
        </w:rPr>
      </w:pPr>
    </w:p>
    <w:p w:rsidR="00A17761" w:rsidRPr="00A17761" w:rsidRDefault="00A17761" w:rsidP="00A17761">
      <w:pPr>
        <w:tabs>
          <w:tab w:val="left" w:pos="709"/>
        </w:tabs>
        <w:autoSpaceDE w:val="0"/>
        <w:spacing w:line="240" w:lineRule="exact"/>
        <w:ind w:left="709" w:hanging="709"/>
        <w:jc w:val="both"/>
      </w:pPr>
      <w:r w:rsidRPr="00A17761">
        <w:t xml:space="preserve">7.1. Споры, возникающие в процессе исполнения настоящего договора, подлежат рассмотрению в претензионном порядке. Письменная претензия одной из сторон направляется другой стороне заказным письмом с уведомлением о вручении либо вручается под расписку.  Письменная претензия рассматривается стороной в течение </w:t>
      </w:r>
      <w:r w:rsidR="00977CA7">
        <w:t>30</w:t>
      </w:r>
      <w:r w:rsidRPr="00A17761">
        <w:t xml:space="preserve"> </w:t>
      </w:r>
      <w:r w:rsidRPr="00A17761">
        <w:rPr>
          <w:i/>
        </w:rPr>
        <w:t>(</w:t>
      </w:r>
      <w:r w:rsidR="00977CA7">
        <w:rPr>
          <w:i/>
        </w:rPr>
        <w:t>тридцати</w:t>
      </w:r>
      <w:r w:rsidRPr="00A17761">
        <w:rPr>
          <w:i/>
        </w:rPr>
        <w:t>)</w:t>
      </w:r>
      <w:r w:rsidRPr="00A17761">
        <w:t xml:space="preserve"> дней с момента ее получения. В тот же срок Сторона, получившая претензию, обязана дать письменный ответ другой стороне. В случае не</w:t>
      </w:r>
      <w:r w:rsidR="0072045E">
        <w:t xml:space="preserve"> </w:t>
      </w:r>
      <w:r w:rsidRPr="00A17761">
        <w:t xml:space="preserve">разрешения спора в претензионном порядке он подлежит передаче на рассмотрение в Арбитражный суд Кемеровской области. </w:t>
      </w:r>
    </w:p>
    <w:p w:rsidR="00A17761" w:rsidRPr="00A17761" w:rsidRDefault="00A17761" w:rsidP="00A17761">
      <w:pPr>
        <w:tabs>
          <w:tab w:val="left" w:pos="709"/>
        </w:tabs>
        <w:autoSpaceDE w:val="0"/>
        <w:spacing w:line="240" w:lineRule="exact"/>
        <w:ind w:left="709" w:hanging="709"/>
        <w:jc w:val="both"/>
      </w:pPr>
      <w:r w:rsidRPr="00A17761">
        <w:t xml:space="preserve">7.2. Стороны настоящего договора не вправе уступать свои права, в том числе по сделкам факторинга, и переводить исполнение своих обязанностей на иных лиц, а также передавать в залог права (требования) по Договору, без письменного согласия на это другой стороны.   </w:t>
      </w:r>
    </w:p>
    <w:p w:rsidR="00A17761" w:rsidRPr="00A17761" w:rsidRDefault="00A17761" w:rsidP="00A17761">
      <w:pPr>
        <w:tabs>
          <w:tab w:val="left" w:pos="709"/>
        </w:tabs>
        <w:autoSpaceDE w:val="0"/>
        <w:spacing w:line="240" w:lineRule="exact"/>
        <w:ind w:left="709" w:hanging="709"/>
        <w:jc w:val="both"/>
      </w:pPr>
      <w:r w:rsidRPr="00A17761">
        <w:t>В противном случае Сторона, не получившая письменного согласия на вышеуказанные действия:</w:t>
      </w:r>
    </w:p>
    <w:p w:rsidR="00A17761" w:rsidRPr="00A17761" w:rsidRDefault="00A17761" w:rsidP="00A17761">
      <w:pPr>
        <w:numPr>
          <w:ilvl w:val="0"/>
          <w:numId w:val="44"/>
        </w:numPr>
        <w:tabs>
          <w:tab w:val="left" w:pos="709"/>
        </w:tabs>
        <w:autoSpaceDE w:val="0"/>
        <w:spacing w:line="240" w:lineRule="exact"/>
        <w:jc w:val="both"/>
      </w:pPr>
      <w:r w:rsidRPr="00A17761">
        <w:t>уплачивает другой Стороне штраф в размере суммы, подлежащей оплате Стороной-должником новому кредитору по уступленному денежному обязательству, в том числе по сделкам факторинга, а при передаче в залог права (требования) по Договору – в сумме 100 000 рублей, и</w:t>
      </w:r>
    </w:p>
    <w:p w:rsidR="00A17761" w:rsidRPr="00A17761" w:rsidRDefault="00A17761" w:rsidP="00A17761">
      <w:pPr>
        <w:numPr>
          <w:ilvl w:val="0"/>
          <w:numId w:val="44"/>
        </w:numPr>
        <w:tabs>
          <w:tab w:val="left" w:pos="709"/>
        </w:tabs>
        <w:autoSpaceDE w:val="0"/>
        <w:spacing w:line="240" w:lineRule="exact"/>
        <w:jc w:val="both"/>
      </w:pPr>
      <w:r w:rsidRPr="00A17761">
        <w:t>возмещает другой Стороне убытки.</w:t>
      </w:r>
    </w:p>
    <w:p w:rsidR="007E44B0" w:rsidRPr="007E44B0" w:rsidRDefault="00B77EA8" w:rsidP="007E44B0">
      <w:pPr>
        <w:tabs>
          <w:tab w:val="left" w:pos="851"/>
        </w:tabs>
        <w:ind w:left="709" w:hanging="709"/>
        <w:jc w:val="both"/>
      </w:pPr>
      <w:r>
        <w:t xml:space="preserve">7.3. </w:t>
      </w:r>
      <w:r w:rsidR="007E44B0" w:rsidRPr="007E44B0">
        <w:t>Стороны несут ответственность (и все риски) за неправильное указание своих реквизитов (почтовых и банковских), а также за несвоевременность извещения другой стороны об их изменениях.</w:t>
      </w:r>
    </w:p>
    <w:p w:rsidR="007E44B0" w:rsidRDefault="007E44B0" w:rsidP="007E44B0">
      <w:pPr>
        <w:tabs>
          <w:tab w:val="left" w:pos="709"/>
        </w:tabs>
        <w:autoSpaceDE w:val="0"/>
        <w:spacing w:line="240" w:lineRule="exact"/>
        <w:ind w:left="709" w:hanging="709"/>
        <w:jc w:val="both"/>
      </w:pPr>
      <w:r w:rsidRPr="007E44B0">
        <w:t xml:space="preserve">Стороны обязаны письменно уведомлять друг друга об изменениях реквизитов (местонахождения, почтового адреса, номеров телефонов, банковских реквизитов) в течение 5 </w:t>
      </w:r>
      <w:r w:rsidRPr="007E44B0">
        <w:rPr>
          <w:i/>
        </w:rPr>
        <w:t>(пяти)</w:t>
      </w:r>
      <w:r w:rsidRPr="007E44B0">
        <w:t xml:space="preserve"> рабочих дней с момента таких изменений. В случае изменения банковских реквизитов одной из сторон договора, стороны подписывают дополнительное соглашение.</w:t>
      </w:r>
    </w:p>
    <w:p w:rsidR="00791E14" w:rsidRPr="007E44B0" w:rsidRDefault="00791E14" w:rsidP="007E44B0">
      <w:pPr>
        <w:tabs>
          <w:tab w:val="left" w:pos="709"/>
        </w:tabs>
        <w:autoSpaceDE w:val="0"/>
        <w:spacing w:line="240" w:lineRule="exact"/>
        <w:ind w:left="709" w:hanging="709"/>
        <w:jc w:val="both"/>
      </w:pPr>
    </w:p>
    <w:p w:rsidR="00A17761" w:rsidRPr="00A17761" w:rsidRDefault="00A17761" w:rsidP="007E44B0">
      <w:pPr>
        <w:tabs>
          <w:tab w:val="left" w:pos="709"/>
        </w:tabs>
        <w:autoSpaceDE w:val="0"/>
        <w:spacing w:line="240" w:lineRule="exact"/>
        <w:ind w:left="709" w:hanging="709"/>
        <w:jc w:val="both"/>
      </w:pPr>
      <w:r w:rsidRPr="00A17761">
        <w:t>7.4. Все изменения и дополнения к настоящему договору считаются действительными, если они оформлены в письменном виде и подписаны уполномоченными представителями Сторон.</w:t>
      </w:r>
    </w:p>
    <w:p w:rsidR="00A17761" w:rsidRPr="00A17761" w:rsidRDefault="00A17761" w:rsidP="00A17761">
      <w:pPr>
        <w:tabs>
          <w:tab w:val="left" w:pos="709"/>
        </w:tabs>
        <w:autoSpaceDE w:val="0"/>
        <w:spacing w:line="240" w:lineRule="exact"/>
        <w:ind w:left="709" w:hanging="709"/>
        <w:jc w:val="both"/>
      </w:pPr>
      <w:r w:rsidRPr="00A17761">
        <w:t>7.5. В случае внесения изменений в законодательство, которые могут повлечь за собой увеличение или уменьшение платежей по настоящему договору, Стороны обязаны внести в договор изменения, компенсирующие ухудшившееся положение какой-либо из Сторон. В случае не</w:t>
      </w:r>
      <w:r w:rsidR="00042D96">
        <w:t xml:space="preserve"> </w:t>
      </w:r>
      <w:r w:rsidRPr="00A17761">
        <w:t>достижения согласия по данному вопросу спор передается на рассмотрение в Арбитражный суд Кемеровской области.</w:t>
      </w:r>
    </w:p>
    <w:p w:rsidR="00A17761" w:rsidRPr="00A17761" w:rsidRDefault="00A17761" w:rsidP="00A17761">
      <w:pPr>
        <w:widowControl w:val="0"/>
        <w:tabs>
          <w:tab w:val="left" w:pos="709"/>
        </w:tabs>
        <w:spacing w:line="240" w:lineRule="exact"/>
        <w:ind w:left="709" w:hanging="709"/>
        <w:jc w:val="both"/>
      </w:pPr>
      <w:r w:rsidRPr="00A17761">
        <w:t xml:space="preserve">7.6. </w:t>
      </w:r>
      <w:r w:rsidRPr="00A17761">
        <w:rPr>
          <w:snapToGrid w:val="0"/>
        </w:rPr>
        <w:t>Лица, подписавшие договор, тем самым подтверждают свои полномочия на совершение настоящей сделки.</w:t>
      </w:r>
    </w:p>
    <w:p w:rsidR="00A17761" w:rsidRPr="00A17761" w:rsidRDefault="00A17761" w:rsidP="00A17761">
      <w:pPr>
        <w:tabs>
          <w:tab w:val="left" w:pos="709"/>
        </w:tabs>
        <w:autoSpaceDE w:val="0"/>
        <w:spacing w:line="240" w:lineRule="exact"/>
        <w:ind w:left="709" w:hanging="709"/>
        <w:jc w:val="both"/>
      </w:pPr>
      <w:r w:rsidRPr="00A17761">
        <w:t>7.7. При заключении настоящего договора вся предшествующая п</w:t>
      </w:r>
      <w:r w:rsidR="00B77EA8">
        <w:t xml:space="preserve">ереписка, касающаяся заключения </w:t>
      </w:r>
      <w:r w:rsidR="00B77EA8" w:rsidRPr="00A17761">
        <w:t>настоящего договора,</w:t>
      </w:r>
      <w:r w:rsidRPr="00A17761">
        <w:t xml:space="preserve"> утрачивает свою юридическую силу.</w:t>
      </w:r>
    </w:p>
    <w:p w:rsidR="00A17761" w:rsidRPr="00A17761" w:rsidRDefault="00A17761" w:rsidP="00A17761">
      <w:pPr>
        <w:tabs>
          <w:tab w:val="left" w:pos="709"/>
        </w:tabs>
        <w:autoSpaceDE w:val="0"/>
        <w:spacing w:line="240" w:lineRule="exact"/>
        <w:ind w:left="709" w:hanging="709"/>
        <w:jc w:val="both"/>
      </w:pPr>
      <w:r w:rsidRPr="00A17761">
        <w:t>7.8. Если какое-либо из оговорённых в настоящем договоре положений становится незаконным либо не имеющим силы в соответствии с действующим законодательством Российской Федерации, это не делает незаконным или не имеющим силы другие положения договора.</w:t>
      </w:r>
    </w:p>
    <w:p w:rsidR="00A17761" w:rsidRPr="00A17761" w:rsidRDefault="00A17761" w:rsidP="00A17761">
      <w:pPr>
        <w:tabs>
          <w:tab w:val="left" w:pos="709"/>
        </w:tabs>
        <w:autoSpaceDE w:val="0"/>
        <w:spacing w:line="240" w:lineRule="exact"/>
        <w:ind w:left="709" w:hanging="709"/>
        <w:jc w:val="both"/>
      </w:pPr>
      <w:r w:rsidRPr="00A17761">
        <w:t xml:space="preserve">7.9. </w:t>
      </w:r>
      <w:r w:rsidR="004D54A7" w:rsidRPr="00C61DC2">
        <w:t xml:space="preserve">Все документы, переданные по </w:t>
      </w:r>
      <w:r w:rsidR="004D54A7">
        <w:t>электронной   почте</w:t>
      </w:r>
      <w:r w:rsidR="004D54A7" w:rsidRPr="00C61DC2">
        <w:t xml:space="preserve"> </w:t>
      </w:r>
      <w:r w:rsidR="004D54A7">
        <w:t xml:space="preserve"> </w:t>
      </w:r>
      <w:r w:rsidR="004D54A7" w:rsidRPr="00C61DC2">
        <w:t xml:space="preserve"> и подписанные правомочными лицами, имеют юридическую силу. Риск искажения информации в документе несет сторона, отправившая информацию и документы. Одновременно с передачей документов </w:t>
      </w:r>
      <w:r w:rsidR="004D54A7">
        <w:t xml:space="preserve">электронной почтой </w:t>
      </w:r>
      <w:r w:rsidR="004D54A7" w:rsidRPr="00C61DC2">
        <w:t>сторона обязана направить оригинал передаваемого документа заказной корреспонденцией или нарочно.</w:t>
      </w:r>
    </w:p>
    <w:p w:rsidR="00A17761" w:rsidRPr="00A17761" w:rsidRDefault="00A17761" w:rsidP="00A17761">
      <w:pPr>
        <w:tabs>
          <w:tab w:val="left" w:pos="709"/>
        </w:tabs>
        <w:autoSpaceDE w:val="0"/>
        <w:spacing w:line="240" w:lineRule="exact"/>
        <w:ind w:left="709" w:hanging="709"/>
        <w:jc w:val="both"/>
      </w:pPr>
      <w:r w:rsidRPr="00A17761">
        <w:t>7.10. Все сроки, упоминаемые в настоящем договоре, считаются в календарных днях, т.е. в том числе праздничные и выходные дни, если иное не предусмотрено непосредственно в тексте договора.</w:t>
      </w:r>
    </w:p>
    <w:p w:rsidR="00A17761" w:rsidRPr="00A17761" w:rsidRDefault="00A17761" w:rsidP="00A17761">
      <w:pPr>
        <w:tabs>
          <w:tab w:val="left" w:pos="709"/>
        </w:tabs>
        <w:autoSpaceDE w:val="0"/>
        <w:spacing w:line="240" w:lineRule="exact"/>
        <w:ind w:left="709" w:hanging="709"/>
        <w:jc w:val="both"/>
      </w:pPr>
      <w:r w:rsidRPr="00A17761">
        <w:t>7.11. При разрешении вопросов, неурегулированных настоящим договором, а также в случае неопределённости положений данного договора, стороны руководствуются действующим законодательством Российской Федерации.</w:t>
      </w:r>
    </w:p>
    <w:p w:rsidR="00A17761" w:rsidRPr="00A17761" w:rsidRDefault="00A17761" w:rsidP="00A17761">
      <w:pPr>
        <w:tabs>
          <w:tab w:val="left" w:pos="709"/>
        </w:tabs>
        <w:autoSpaceDE w:val="0"/>
        <w:spacing w:line="240" w:lineRule="exact"/>
        <w:ind w:left="709" w:hanging="709"/>
        <w:jc w:val="both"/>
      </w:pPr>
      <w:r w:rsidRPr="00A17761">
        <w:t>7.12. Настоящий договор составлен на русском языке, в 2-х экземплярах, каждый из которых после урегулирования всех разногласий по договору и подписания договора обеими Сторонами имеет одинаковую юридическую силу.</w:t>
      </w:r>
    </w:p>
    <w:p w:rsidR="004D54A7" w:rsidRPr="000522FB" w:rsidRDefault="00A17761" w:rsidP="00A17761">
      <w:pPr>
        <w:tabs>
          <w:tab w:val="left" w:pos="709"/>
        </w:tabs>
        <w:spacing w:line="240" w:lineRule="exact"/>
        <w:ind w:left="709" w:hanging="709"/>
        <w:jc w:val="both"/>
        <w:rPr>
          <w:iCs/>
        </w:rPr>
      </w:pPr>
      <w:r w:rsidRPr="00A17761">
        <w:t xml:space="preserve">7.13. Срок действия договора с </w:t>
      </w:r>
      <w:r w:rsidR="00AB387E">
        <w:t xml:space="preserve"> </w:t>
      </w:r>
      <w:sdt>
        <w:sdtPr>
          <w:id w:val="-1606024490"/>
          <w:placeholder>
            <w:docPart w:val="DefaultPlaceholder_-1854013438"/>
          </w:placeholder>
          <w:showingPlcHdr/>
          <w:date w:fullDate="2024-12-12T00:00:00Z">
            <w:dateFormat w:val="d MMMM yyyy 'г.'"/>
            <w:lid w:val="ru-RU"/>
            <w:storeMappedDataAs w:val="dateTime"/>
            <w:calendar w:val="gregorian"/>
          </w:date>
        </w:sdtPr>
        <w:sdtEndPr/>
        <w:sdtContent>
          <w:r w:rsidR="00C447C6" w:rsidRPr="005E76D6">
            <w:rPr>
              <w:rStyle w:val="af8"/>
            </w:rPr>
            <w:t>Место для ввода даты.</w:t>
          </w:r>
        </w:sdtContent>
      </w:sdt>
      <w:r w:rsidRPr="00A17761">
        <w:t xml:space="preserve"> по </w:t>
      </w:r>
      <w:r w:rsidR="00AB387E">
        <w:t xml:space="preserve"> </w:t>
      </w:r>
      <w:r w:rsidRPr="000522FB">
        <w:t>7.14.</w:t>
      </w:r>
      <w:r w:rsidR="004D54A7" w:rsidRPr="000522FB">
        <w:t xml:space="preserve"> </w:t>
      </w:r>
      <w:r w:rsidR="004D54A7" w:rsidRPr="000522FB">
        <w:rPr>
          <w:iCs/>
        </w:rPr>
        <w:t xml:space="preserve">Сторона </w:t>
      </w:r>
      <w:r w:rsidRPr="000522FB">
        <w:rPr>
          <w:iCs/>
        </w:rPr>
        <w:t>вправе в любое время отказаться</w:t>
      </w:r>
      <w:r w:rsidR="004D54A7" w:rsidRPr="000522FB">
        <w:rPr>
          <w:iCs/>
        </w:rPr>
        <w:t xml:space="preserve"> в одностороннем </w:t>
      </w:r>
      <w:r w:rsidRPr="000522FB">
        <w:rPr>
          <w:iCs/>
        </w:rPr>
        <w:t>внесудебном порядке от исполнения договора, в том числе отказаться от исполнения договора в части</w:t>
      </w:r>
      <w:r w:rsidR="004D54A7" w:rsidRPr="000522FB">
        <w:rPr>
          <w:iCs/>
        </w:rPr>
        <w:t xml:space="preserve"> в случаях, предусмотренных законодательством РФ, а также в случае следующих существенных нарушений:</w:t>
      </w:r>
    </w:p>
    <w:p w:rsidR="004D54A7" w:rsidRPr="000522FB" w:rsidRDefault="004D54A7" w:rsidP="00754EE7">
      <w:pPr>
        <w:tabs>
          <w:tab w:val="left" w:pos="709"/>
        </w:tabs>
        <w:spacing w:line="240" w:lineRule="exact"/>
        <w:ind w:left="709"/>
        <w:jc w:val="both"/>
        <w:rPr>
          <w:iCs/>
        </w:rPr>
      </w:pPr>
      <w:r w:rsidRPr="000522FB">
        <w:rPr>
          <w:iCs/>
        </w:rPr>
        <w:t xml:space="preserve">- при однократном нарушении Поставщиком срока </w:t>
      </w:r>
      <w:r w:rsidR="00663058" w:rsidRPr="000522FB">
        <w:rPr>
          <w:iCs/>
        </w:rPr>
        <w:t>поставки;</w:t>
      </w:r>
    </w:p>
    <w:p w:rsidR="00663058" w:rsidRPr="000522FB" w:rsidRDefault="00663058" w:rsidP="00754EE7">
      <w:pPr>
        <w:tabs>
          <w:tab w:val="left" w:pos="709"/>
        </w:tabs>
        <w:spacing w:line="240" w:lineRule="exact"/>
        <w:ind w:left="709"/>
        <w:jc w:val="both"/>
        <w:rPr>
          <w:iCs/>
        </w:rPr>
      </w:pPr>
      <w:r w:rsidRPr="000522FB">
        <w:rPr>
          <w:iCs/>
        </w:rPr>
        <w:t>- Поставщик отказывается передать Покупателю оплаченный последним товар (п.1. ст.463 ГК РФ):</w:t>
      </w:r>
    </w:p>
    <w:p w:rsidR="00663058" w:rsidRPr="000522FB" w:rsidRDefault="00663058" w:rsidP="00754EE7">
      <w:pPr>
        <w:tabs>
          <w:tab w:val="left" w:pos="709"/>
        </w:tabs>
        <w:spacing w:line="240" w:lineRule="exact"/>
        <w:ind w:left="709"/>
        <w:jc w:val="both"/>
        <w:rPr>
          <w:iCs/>
        </w:rPr>
      </w:pPr>
      <w:r w:rsidRPr="000522FB">
        <w:rPr>
          <w:iCs/>
        </w:rPr>
        <w:t>- Поставщик существенно нарушил требования к качеству товара (п.2 ст.475 ГК РФ)</w:t>
      </w:r>
    </w:p>
    <w:p w:rsidR="00663058" w:rsidRPr="000522FB" w:rsidRDefault="00663058" w:rsidP="00754EE7">
      <w:pPr>
        <w:tabs>
          <w:tab w:val="left" w:pos="709"/>
        </w:tabs>
        <w:spacing w:line="240" w:lineRule="exact"/>
        <w:ind w:left="709"/>
        <w:jc w:val="both"/>
        <w:rPr>
          <w:iCs/>
        </w:rPr>
      </w:pPr>
      <w:r w:rsidRPr="000522FB">
        <w:rPr>
          <w:iCs/>
        </w:rPr>
        <w:t>- Поставщик в разумный срок не выполнил требования Покупателя о доукомплектовании товара (п.2 ст.480 ГК РФ)</w:t>
      </w:r>
    </w:p>
    <w:p w:rsidR="00663058" w:rsidRPr="000522FB" w:rsidRDefault="00663058" w:rsidP="00754EE7">
      <w:pPr>
        <w:tabs>
          <w:tab w:val="left" w:pos="709"/>
        </w:tabs>
        <w:spacing w:line="240" w:lineRule="exact"/>
        <w:ind w:left="709"/>
        <w:jc w:val="both"/>
        <w:rPr>
          <w:iCs/>
        </w:rPr>
      </w:pPr>
      <w:r w:rsidRPr="000522FB">
        <w:rPr>
          <w:iCs/>
        </w:rPr>
        <w:t xml:space="preserve">- Поставщик, обязанный застраховать Товар в соответствии с условиями договора, не выполнил этой обязанности (ч.2 ст.490 ГК РФ) </w:t>
      </w:r>
    </w:p>
    <w:p w:rsidR="00754EE7" w:rsidRPr="000522FB" w:rsidRDefault="00663058" w:rsidP="00754EE7">
      <w:pPr>
        <w:tabs>
          <w:tab w:val="left" w:pos="709"/>
        </w:tabs>
        <w:spacing w:line="240" w:lineRule="exact"/>
        <w:ind w:left="709"/>
        <w:jc w:val="both"/>
        <w:rPr>
          <w:iCs/>
        </w:rPr>
      </w:pPr>
      <w:r w:rsidRPr="000522FB">
        <w:rPr>
          <w:iCs/>
        </w:rPr>
        <w:t xml:space="preserve">- </w:t>
      </w:r>
      <w:r w:rsidR="00754EE7" w:rsidRPr="000522FB">
        <w:rPr>
          <w:iCs/>
        </w:rPr>
        <w:t>Поставщик</w:t>
      </w:r>
      <w:r w:rsidRPr="000522FB">
        <w:rPr>
          <w:iCs/>
        </w:rPr>
        <w:t xml:space="preserve"> поставил товар </w:t>
      </w:r>
      <w:r w:rsidR="00754EE7" w:rsidRPr="000522FB">
        <w:rPr>
          <w:iCs/>
        </w:rPr>
        <w:t>ненадлежащего качества с недостатками, которые не могут быть устранены в приемлемый для Покупателя срок;</w:t>
      </w:r>
    </w:p>
    <w:p w:rsidR="00754EE7" w:rsidRPr="000522FB" w:rsidRDefault="00754EE7" w:rsidP="00754EE7">
      <w:pPr>
        <w:tabs>
          <w:tab w:val="left" w:pos="709"/>
        </w:tabs>
        <w:spacing w:line="240" w:lineRule="exact"/>
        <w:ind w:left="709"/>
        <w:jc w:val="both"/>
        <w:rPr>
          <w:iCs/>
        </w:rPr>
      </w:pPr>
      <w:r w:rsidRPr="000522FB">
        <w:rPr>
          <w:iCs/>
        </w:rPr>
        <w:t>- Покупатель, обязанный застраховать товар в соответствии с условиями договора, не выполнил этой обязанности (ч.2 ст. 490 ГК РФ);</w:t>
      </w:r>
    </w:p>
    <w:p w:rsidR="00754EE7" w:rsidRPr="000522FB" w:rsidRDefault="00754EE7" w:rsidP="00754EE7">
      <w:pPr>
        <w:tabs>
          <w:tab w:val="left" w:pos="709"/>
        </w:tabs>
        <w:spacing w:line="240" w:lineRule="exact"/>
        <w:ind w:left="709"/>
        <w:jc w:val="both"/>
        <w:rPr>
          <w:iCs/>
        </w:rPr>
      </w:pPr>
      <w:r w:rsidRPr="000522FB">
        <w:rPr>
          <w:iCs/>
        </w:rPr>
        <w:t>- Покупатель не представил в установленный срок отгрузочную разнарядку (п. 3 ст. 509 ГК РФ);</w:t>
      </w:r>
    </w:p>
    <w:p w:rsidR="00663058" w:rsidRPr="000522FB" w:rsidRDefault="00754EE7" w:rsidP="00754EE7">
      <w:pPr>
        <w:tabs>
          <w:tab w:val="left" w:pos="709"/>
        </w:tabs>
        <w:spacing w:line="240" w:lineRule="exact"/>
        <w:ind w:left="709"/>
        <w:jc w:val="both"/>
        <w:rPr>
          <w:iCs/>
        </w:rPr>
      </w:pPr>
      <w:r w:rsidRPr="000522FB">
        <w:rPr>
          <w:iCs/>
        </w:rPr>
        <w:t xml:space="preserve">- Покупатель не осуществляет выборку товаров в установленный срок (п.2 ст.515 ГК РФ);  </w:t>
      </w:r>
    </w:p>
    <w:p w:rsidR="00A17761" w:rsidRPr="000522FB" w:rsidRDefault="004D54A7" w:rsidP="00A17761">
      <w:pPr>
        <w:tabs>
          <w:tab w:val="left" w:pos="709"/>
        </w:tabs>
        <w:spacing w:line="240" w:lineRule="exact"/>
        <w:ind w:left="709" w:hanging="709"/>
        <w:jc w:val="both"/>
      </w:pPr>
      <w:r w:rsidRPr="000522FB">
        <w:rPr>
          <w:iCs/>
        </w:rPr>
        <w:t xml:space="preserve"> </w:t>
      </w:r>
      <w:r w:rsidR="00A17761" w:rsidRPr="000522FB">
        <w:rPr>
          <w:iCs/>
          <w:snapToGrid w:val="0"/>
        </w:rPr>
        <w:t xml:space="preserve">В таком случае </w:t>
      </w:r>
      <w:r w:rsidR="00754EE7" w:rsidRPr="000522FB">
        <w:rPr>
          <w:iCs/>
          <w:snapToGrid w:val="0"/>
        </w:rPr>
        <w:t>Сторона</w:t>
      </w:r>
      <w:r w:rsidR="00A17761" w:rsidRPr="000522FB">
        <w:rPr>
          <w:iCs/>
          <w:snapToGrid w:val="0"/>
        </w:rPr>
        <w:t xml:space="preserve"> направляет </w:t>
      </w:r>
      <w:r w:rsidR="00754EE7" w:rsidRPr="000522FB">
        <w:rPr>
          <w:iCs/>
          <w:snapToGrid w:val="0"/>
        </w:rPr>
        <w:t xml:space="preserve">другой Стороне </w:t>
      </w:r>
      <w:r w:rsidR="00A17761" w:rsidRPr="000522FB">
        <w:rPr>
          <w:iCs/>
          <w:snapToGrid w:val="0"/>
        </w:rPr>
        <w:t xml:space="preserve">заказным письмом с уведомлением о вручении (либо иным способом, позволяющим установить факт получения уведомления) письменное Уведомление об отказе </w:t>
      </w:r>
      <w:r w:rsidR="00B77EA8" w:rsidRPr="000522FB">
        <w:rPr>
          <w:iCs/>
          <w:snapToGrid w:val="0"/>
        </w:rPr>
        <w:t>от исполнения</w:t>
      </w:r>
      <w:r w:rsidR="00A17761" w:rsidRPr="000522FB">
        <w:rPr>
          <w:iCs/>
          <w:snapToGrid w:val="0"/>
        </w:rPr>
        <w:t xml:space="preserve"> Договора (Договора в части). </w:t>
      </w:r>
      <w:r w:rsidR="00754EE7" w:rsidRPr="000522FB">
        <w:rPr>
          <w:iCs/>
          <w:snapToGrid w:val="0"/>
        </w:rPr>
        <w:t xml:space="preserve">Уведомление направляется </w:t>
      </w:r>
      <w:r w:rsidR="00A17761" w:rsidRPr="000522FB">
        <w:rPr>
          <w:iCs/>
          <w:snapToGrid w:val="0"/>
        </w:rPr>
        <w:t xml:space="preserve"> </w:t>
      </w:r>
      <w:r w:rsidR="00754EE7" w:rsidRPr="000522FB">
        <w:rPr>
          <w:iCs/>
          <w:snapToGrid w:val="0"/>
        </w:rPr>
        <w:t xml:space="preserve"> </w:t>
      </w:r>
      <w:r w:rsidR="00A17761" w:rsidRPr="000522FB">
        <w:rPr>
          <w:iCs/>
          <w:snapToGrid w:val="0"/>
        </w:rPr>
        <w:t xml:space="preserve"> по адресу </w:t>
      </w:r>
      <w:r w:rsidR="00754EE7" w:rsidRPr="000522FB">
        <w:rPr>
          <w:iCs/>
          <w:snapToGrid w:val="0"/>
        </w:rPr>
        <w:t>Стороны</w:t>
      </w:r>
      <w:r w:rsidR="00A17761" w:rsidRPr="000522FB">
        <w:rPr>
          <w:iCs/>
          <w:snapToGrid w:val="0"/>
        </w:rPr>
        <w:t xml:space="preserve">, указанному в Договоре, либо по адресу, указанному в Едином государственном реестре юридических лиц в качестве места нахождения </w:t>
      </w:r>
      <w:r w:rsidR="00754EE7" w:rsidRPr="000522FB">
        <w:rPr>
          <w:iCs/>
          <w:snapToGrid w:val="0"/>
        </w:rPr>
        <w:t xml:space="preserve">Стороны </w:t>
      </w:r>
      <w:r w:rsidR="00A17761" w:rsidRPr="000522FB">
        <w:rPr>
          <w:iCs/>
          <w:snapToGrid w:val="0"/>
        </w:rPr>
        <w:t xml:space="preserve">(далее – адрес доставки). В случае возврата уведомления по причине истечения срока хранения или отсутствия получателя по адресу доставки оно считается полученным </w:t>
      </w:r>
      <w:r w:rsidR="00754EE7" w:rsidRPr="000522FB">
        <w:rPr>
          <w:iCs/>
          <w:snapToGrid w:val="0"/>
        </w:rPr>
        <w:t xml:space="preserve">Стороной </w:t>
      </w:r>
      <w:r w:rsidR="00A17761" w:rsidRPr="000522FB">
        <w:rPr>
          <w:iCs/>
          <w:snapToGrid w:val="0"/>
        </w:rPr>
        <w:t xml:space="preserve">в день направления письма обратно в адрес </w:t>
      </w:r>
      <w:r w:rsidR="00754EE7" w:rsidRPr="000522FB">
        <w:rPr>
          <w:iCs/>
          <w:snapToGrid w:val="0"/>
        </w:rPr>
        <w:t xml:space="preserve">направившей стороны </w:t>
      </w:r>
      <w:r w:rsidR="00A17761" w:rsidRPr="000522FB">
        <w:rPr>
          <w:iCs/>
          <w:snapToGrid w:val="0"/>
        </w:rPr>
        <w:t>либо в день истечения срока хранения письма на почте (что наступит раньше).</w:t>
      </w:r>
    </w:p>
    <w:p w:rsidR="00A17761" w:rsidRPr="000522FB" w:rsidRDefault="00A17761" w:rsidP="00A17761">
      <w:pPr>
        <w:tabs>
          <w:tab w:val="left" w:pos="709"/>
        </w:tabs>
        <w:spacing w:line="240" w:lineRule="exact"/>
        <w:ind w:left="709" w:hanging="709"/>
        <w:jc w:val="both"/>
      </w:pPr>
      <w:r w:rsidRPr="000522FB">
        <w:rPr>
          <w:iCs/>
          <w:snapToGrid w:val="0"/>
        </w:rPr>
        <w:t xml:space="preserve">Договор считается расторгнутым либо измененным с даты, указанной в уведомлении об отказе от исполнения Договора (Договора в части), но не ранее 30 (тридцати) календарных дней с момента получения </w:t>
      </w:r>
      <w:r w:rsidR="00754EE7" w:rsidRPr="000522FB">
        <w:rPr>
          <w:iCs/>
          <w:snapToGrid w:val="0"/>
        </w:rPr>
        <w:t xml:space="preserve">Стороной </w:t>
      </w:r>
      <w:r w:rsidRPr="000522FB">
        <w:rPr>
          <w:iCs/>
          <w:snapToGrid w:val="0"/>
        </w:rPr>
        <w:t xml:space="preserve">такого письменного Уведомления либо даты, когда уведомление считается полученным в соответствии с настоящим пунктом Договора. С этого момента </w:t>
      </w:r>
      <w:r w:rsidR="00754EE7" w:rsidRPr="000522FB">
        <w:rPr>
          <w:iCs/>
          <w:snapToGrid w:val="0"/>
        </w:rPr>
        <w:t xml:space="preserve">стороны </w:t>
      </w:r>
      <w:r w:rsidRPr="000522FB">
        <w:rPr>
          <w:iCs/>
          <w:snapToGrid w:val="0"/>
        </w:rPr>
        <w:t>не име</w:t>
      </w:r>
      <w:r w:rsidR="00754EE7" w:rsidRPr="000522FB">
        <w:rPr>
          <w:iCs/>
          <w:snapToGrid w:val="0"/>
        </w:rPr>
        <w:t xml:space="preserve">ют </w:t>
      </w:r>
      <w:r w:rsidRPr="000522FB">
        <w:rPr>
          <w:iCs/>
          <w:snapToGrid w:val="0"/>
        </w:rPr>
        <w:t xml:space="preserve">претензий </w:t>
      </w:r>
      <w:r w:rsidR="00754EE7" w:rsidRPr="000522FB">
        <w:rPr>
          <w:iCs/>
          <w:snapToGrid w:val="0"/>
        </w:rPr>
        <w:t xml:space="preserve">друг к другу </w:t>
      </w:r>
      <w:r w:rsidRPr="000522FB">
        <w:rPr>
          <w:iCs/>
          <w:snapToGrid w:val="0"/>
        </w:rPr>
        <w:t>по Договору.</w:t>
      </w:r>
    </w:p>
    <w:p w:rsidR="00A17761" w:rsidRPr="00A17761" w:rsidRDefault="00A17761" w:rsidP="00A17761">
      <w:pPr>
        <w:tabs>
          <w:tab w:val="left" w:pos="709"/>
        </w:tabs>
        <w:spacing w:line="240" w:lineRule="exact"/>
        <w:ind w:left="709" w:hanging="709"/>
        <w:jc w:val="both"/>
        <w:rPr>
          <w:snapToGrid w:val="0"/>
        </w:rPr>
      </w:pPr>
      <w:r w:rsidRPr="00A17761">
        <w:rPr>
          <w:iCs/>
          <w:snapToGrid w:val="0"/>
        </w:rPr>
        <w:t>Стороны принимают меры к выявлению взаимной задолженности, подписывают Акт сверки взаимных расчетов и взаимной задолженности и погашают такую задолженность в течение 20 (двадцати) календарных дней с момента расторжения договора.</w:t>
      </w:r>
      <w:r w:rsidRPr="00A17761">
        <w:rPr>
          <w:snapToGrid w:val="0"/>
        </w:rPr>
        <w:t xml:space="preserve">   </w:t>
      </w:r>
    </w:p>
    <w:p w:rsidR="00A17761" w:rsidRPr="00A17761" w:rsidRDefault="00A17761" w:rsidP="00B77EA8">
      <w:pPr>
        <w:tabs>
          <w:tab w:val="left" w:pos="709"/>
        </w:tabs>
        <w:spacing w:line="240" w:lineRule="exact"/>
        <w:ind w:left="709" w:hanging="709"/>
        <w:jc w:val="both"/>
      </w:pPr>
      <w:r w:rsidRPr="00A17761">
        <w:rPr>
          <w:snapToGrid w:val="0"/>
        </w:rPr>
        <w:t xml:space="preserve">7.15. В случае возникновения противоречий между настоящим Договором </w:t>
      </w:r>
      <w:r w:rsidR="00B77EA8" w:rsidRPr="00A17761">
        <w:rPr>
          <w:snapToGrid w:val="0"/>
        </w:rPr>
        <w:t>и Спецификацией</w:t>
      </w:r>
      <w:r w:rsidRPr="00A17761">
        <w:rPr>
          <w:u w:val="single"/>
        </w:rPr>
        <w:t xml:space="preserve"> (Приложение №1), </w:t>
      </w:r>
      <w:r w:rsidRPr="00A17761">
        <w:t>которая является неотъемлемой частью настоящего договора, применяются положения Договора.</w:t>
      </w:r>
    </w:p>
    <w:p w:rsidR="00A27FDE" w:rsidRDefault="00A17761" w:rsidP="00A27FDE">
      <w:pPr>
        <w:spacing w:line="240" w:lineRule="exact"/>
        <w:jc w:val="both"/>
      </w:pPr>
      <w:r w:rsidRPr="00A17761">
        <w:t xml:space="preserve">7.16. </w:t>
      </w:r>
      <w:r w:rsidR="00A27FDE">
        <w:t>Неотъемлемой частью Договора является Антикоррупционная оговорка, действующая бессрочно.</w:t>
      </w:r>
    </w:p>
    <w:p w:rsidR="005A5590" w:rsidRPr="005A5590" w:rsidRDefault="005A5590" w:rsidP="00A27FDE">
      <w:pPr>
        <w:tabs>
          <w:tab w:val="left" w:pos="709"/>
        </w:tabs>
        <w:spacing w:line="240" w:lineRule="exact"/>
        <w:ind w:left="709" w:hanging="709"/>
        <w:jc w:val="both"/>
        <w:rPr>
          <w:sz w:val="22"/>
          <w:szCs w:val="22"/>
        </w:rPr>
      </w:pPr>
    </w:p>
    <w:p w:rsidR="005A5590" w:rsidRDefault="005A5590" w:rsidP="005A5590">
      <w:pPr>
        <w:ind w:firstLine="567"/>
        <w:contextualSpacing/>
        <w:rPr>
          <w:rFonts w:eastAsiaTheme="minorHAnsi"/>
          <w:b/>
          <w:lang w:eastAsia="en-US"/>
        </w:rPr>
      </w:pPr>
      <w:r>
        <w:rPr>
          <w:rFonts w:eastAsiaTheme="minorHAnsi"/>
          <w:b/>
          <w:lang w:eastAsia="en-US"/>
        </w:rPr>
        <w:t xml:space="preserve">Статья </w:t>
      </w:r>
      <w:r w:rsidRPr="005A5590">
        <w:rPr>
          <w:rFonts w:eastAsiaTheme="minorHAnsi"/>
          <w:b/>
          <w:lang w:eastAsia="en-US"/>
        </w:rPr>
        <w:t>8. ЗАВЕРЕНИЯ ОБ ОБСТОЯТЕЛЬС</w:t>
      </w:r>
      <w:r w:rsidR="00880F5C">
        <w:rPr>
          <w:rFonts w:eastAsiaTheme="minorHAnsi"/>
          <w:b/>
          <w:lang w:eastAsia="en-US"/>
        </w:rPr>
        <w:t>Т</w:t>
      </w:r>
      <w:r w:rsidRPr="005A5590">
        <w:rPr>
          <w:rFonts w:eastAsiaTheme="minorHAnsi"/>
          <w:b/>
          <w:lang w:eastAsia="en-US"/>
        </w:rPr>
        <w:t>ВАХ</w:t>
      </w:r>
    </w:p>
    <w:p w:rsidR="00B77EA8" w:rsidRPr="005A5590" w:rsidRDefault="00B77EA8" w:rsidP="005A5590">
      <w:pPr>
        <w:ind w:firstLine="567"/>
        <w:contextualSpacing/>
        <w:rPr>
          <w:rFonts w:eastAsiaTheme="minorHAnsi"/>
          <w:b/>
          <w:lang w:eastAsia="en-US"/>
        </w:rPr>
      </w:pP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Каждая из Сторон, заверяет, что на момент заключения настоящего договора:</w:t>
      </w: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8.1.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 xml:space="preserve">8.2.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 </w:t>
      </w: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 xml:space="preserve">8.3. Она получила и имеет все полномочия, разрешения или одобрения, а также ей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 </w:t>
      </w: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8.4.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 xml:space="preserve">8.5. В отношении нее не возбуждено производство по делу о банкротстве и не введена ни одна из процедур, применимых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него не начаты процедуры ликвидации </w:t>
      </w: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8.6.Полномочия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Договора, при его совершении такое лицо не вышло за пределы этих ограничений и не действовало в ущерб интересам представляемой Стороны</w:t>
      </w: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8.7.</w:t>
      </w:r>
      <w:r w:rsidR="00B77EA8">
        <w:rPr>
          <w:rFonts w:eastAsiaTheme="minorHAnsi"/>
          <w:lang w:eastAsia="en-US"/>
        </w:rPr>
        <w:t xml:space="preserve"> </w:t>
      </w:r>
      <w:r w:rsidRPr="005A5590">
        <w:rPr>
          <w:rFonts w:eastAsiaTheme="minorHAnsi"/>
          <w:lang w:eastAsia="en-US"/>
        </w:rPr>
        <w:t>Заключение Стороной настоящего Договора не повлечет нарушение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8.8.</w:t>
      </w:r>
      <w:r w:rsidR="00B77EA8">
        <w:rPr>
          <w:rFonts w:eastAsiaTheme="minorHAnsi"/>
          <w:lang w:eastAsia="en-US"/>
        </w:rPr>
        <w:t xml:space="preserve"> </w:t>
      </w:r>
      <w:r w:rsidRPr="005A5590">
        <w:rPr>
          <w:rFonts w:eastAsiaTheme="minorHAnsi"/>
          <w:lang w:eastAsia="en-US"/>
        </w:rPr>
        <w:t>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8.9.</w:t>
      </w:r>
      <w:r w:rsidR="00B77EA8">
        <w:rPr>
          <w:rFonts w:eastAsiaTheme="minorHAnsi"/>
          <w:lang w:eastAsia="en-US"/>
        </w:rPr>
        <w:t xml:space="preserve"> </w:t>
      </w:r>
      <w:r w:rsidRPr="005A5590">
        <w:rPr>
          <w:rFonts w:eastAsiaTheme="minorHAnsi"/>
          <w:lang w:eastAsia="en-US"/>
        </w:rPr>
        <w:t xml:space="preserve">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 </w:t>
      </w: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8.10. 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быть, при их обнаружении, негативно повлиять на решение другой Стороны, касающиеся заключения настоящего Договора</w:t>
      </w: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8.11. Настоящим Стороны подтверждают отсутствие просроченной задолженности по уплате налогов, сборов и подобных обязательных платежей, а также просроченной кредиторской задолженности</w:t>
      </w: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8.12. Если какое-либо из указанных в пунктах 8.1-8.11 настоящего раздела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по выбору последней:</w:t>
      </w: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а/ возместить другой Стороне по ее требованию убытки, причиненные недостоверностью заверений, либо</w:t>
      </w: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б/ в течение 5 (пяти) календарных дней с даты вынесения судом судебного акта о взыскании соответствующей задолженности/даты вынесения государственными (муниципальными) органами/фондами решения/акта об установлении соответствующей задолженности по письменному требованию Стороны обязана уплатить последней неустойку в размере соответствующих требований (с учетом санкций и иных мер ответственности) за каждый случай предъявления таких требований</w:t>
      </w: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в/ 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w:t>
      </w: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8.13. Стороны признают, что при заключении настоящего Договора, они полагались на заверения, содержащиеся в настоящем разделе Договора, достоверность которых имеет существенное значение для Сторон.</w:t>
      </w:r>
    </w:p>
    <w:p w:rsidR="005A5590" w:rsidRPr="005A5590" w:rsidRDefault="005A5590" w:rsidP="00B77EA8">
      <w:pPr>
        <w:spacing w:after="200" w:line="276" w:lineRule="auto"/>
        <w:ind w:firstLine="567"/>
        <w:contextualSpacing/>
        <w:jc w:val="both"/>
        <w:rPr>
          <w:rFonts w:eastAsiaTheme="minorHAnsi"/>
          <w:lang w:eastAsia="en-US"/>
        </w:rPr>
      </w:pPr>
      <w:r w:rsidRPr="005A5590">
        <w:rPr>
          <w:rFonts w:eastAsiaTheme="minorHAnsi"/>
          <w:lang w:eastAsia="en-US"/>
        </w:rPr>
        <w:t>8.14. По соглашению сторон заверения и гарантии, данные в пунктах 8.1-8.11 настоящего раздела Договора, даются на дату подписания настоящего Договора и действительны ежедневно до тех пор, пока Сторонами осуществляется   исполнение настоящего Договора.</w:t>
      </w:r>
    </w:p>
    <w:p w:rsidR="00A17761" w:rsidRPr="005A5590" w:rsidRDefault="00A17761" w:rsidP="00A17761">
      <w:pPr>
        <w:spacing w:line="240" w:lineRule="exact"/>
        <w:ind w:left="709" w:hanging="709"/>
        <w:contextualSpacing/>
        <w:jc w:val="both"/>
      </w:pPr>
    </w:p>
    <w:p w:rsidR="00C11809" w:rsidRDefault="00C11809" w:rsidP="00880F5C">
      <w:pPr>
        <w:spacing w:line="240" w:lineRule="exact"/>
        <w:contextualSpacing/>
        <w:jc w:val="both"/>
        <w:rPr>
          <w:sz w:val="22"/>
          <w:szCs w:val="22"/>
        </w:rPr>
      </w:pPr>
    </w:p>
    <w:p w:rsidR="00C447C6" w:rsidRDefault="00C447C6" w:rsidP="00880F5C">
      <w:pPr>
        <w:spacing w:line="240" w:lineRule="exact"/>
        <w:contextualSpacing/>
        <w:jc w:val="both"/>
        <w:rPr>
          <w:sz w:val="22"/>
          <w:szCs w:val="22"/>
        </w:rPr>
      </w:pPr>
    </w:p>
    <w:p w:rsidR="00C447C6" w:rsidRPr="005A5590" w:rsidRDefault="00C447C6" w:rsidP="00880F5C">
      <w:pPr>
        <w:spacing w:line="240" w:lineRule="exact"/>
        <w:contextualSpacing/>
        <w:jc w:val="both"/>
        <w:rPr>
          <w:sz w:val="22"/>
          <w:szCs w:val="22"/>
        </w:rPr>
      </w:pPr>
    </w:p>
    <w:p w:rsidR="00AB387E" w:rsidRPr="005A5590" w:rsidRDefault="00AB387E" w:rsidP="00A17761">
      <w:pPr>
        <w:spacing w:line="240" w:lineRule="exact"/>
        <w:ind w:left="360" w:hanging="360"/>
        <w:contextualSpacing/>
        <w:jc w:val="both"/>
        <w:rPr>
          <w:sz w:val="22"/>
          <w:szCs w:val="22"/>
        </w:rPr>
      </w:pPr>
    </w:p>
    <w:p w:rsidR="0038194E" w:rsidRPr="00D63283" w:rsidRDefault="0038194E" w:rsidP="0038194E">
      <w:pPr>
        <w:spacing w:line="240" w:lineRule="exact"/>
        <w:jc w:val="center"/>
        <w:rPr>
          <w:b/>
          <w:sz w:val="22"/>
          <w:szCs w:val="22"/>
        </w:rPr>
      </w:pPr>
      <w:r w:rsidRPr="00D63283">
        <w:rPr>
          <w:b/>
          <w:sz w:val="22"/>
          <w:szCs w:val="22"/>
        </w:rPr>
        <w:t xml:space="preserve">Статья </w:t>
      </w:r>
      <w:r w:rsidR="005A5590">
        <w:rPr>
          <w:b/>
          <w:sz w:val="22"/>
          <w:szCs w:val="22"/>
        </w:rPr>
        <w:t>9</w:t>
      </w:r>
      <w:r w:rsidRPr="00D63283">
        <w:rPr>
          <w:b/>
          <w:sz w:val="22"/>
          <w:szCs w:val="22"/>
        </w:rPr>
        <w:t>. ЮРИДИЧЕСКИЕ СВЕДЕНИЯ, ПЛАТЁЖНЫЕ РЕКВИЗИТЫ и ПОДПИСИ СТОРОН:</w:t>
      </w:r>
    </w:p>
    <w:tbl>
      <w:tblPr>
        <w:tblW w:w="9210" w:type="dxa"/>
        <w:tblInd w:w="108" w:type="dxa"/>
        <w:tblLayout w:type="fixed"/>
        <w:tblLook w:val="0000" w:firstRow="0" w:lastRow="0" w:firstColumn="0" w:lastColumn="0" w:noHBand="0" w:noVBand="0"/>
      </w:tblPr>
      <w:tblGrid>
        <w:gridCol w:w="4565"/>
        <w:gridCol w:w="4645"/>
      </w:tblGrid>
      <w:tr w:rsidR="0038194E" w:rsidRPr="00D63283" w:rsidTr="00F05227">
        <w:trPr>
          <w:trHeight w:val="294"/>
        </w:trPr>
        <w:tc>
          <w:tcPr>
            <w:tcW w:w="4565" w:type="dxa"/>
            <w:tcBorders>
              <w:top w:val="single" w:sz="4" w:space="0" w:color="auto"/>
              <w:left w:val="single" w:sz="4" w:space="0" w:color="auto"/>
              <w:bottom w:val="single" w:sz="4" w:space="0" w:color="auto"/>
              <w:right w:val="single" w:sz="4" w:space="0" w:color="auto"/>
            </w:tcBorders>
            <w:vAlign w:val="center"/>
          </w:tcPr>
          <w:p w:rsidR="0038194E" w:rsidRPr="00D63283" w:rsidRDefault="0038194E" w:rsidP="006B7A4D">
            <w:pPr>
              <w:pStyle w:val="ab"/>
              <w:snapToGrid w:val="0"/>
              <w:spacing w:after="0" w:line="240" w:lineRule="exact"/>
              <w:ind w:right="21"/>
              <w:jc w:val="center"/>
              <w:rPr>
                <w:b/>
              </w:rPr>
            </w:pPr>
            <w:r w:rsidRPr="00D63283">
              <w:rPr>
                <w:b/>
              </w:rPr>
              <w:t>ПОСТАВЩИК</w:t>
            </w:r>
          </w:p>
        </w:tc>
        <w:tc>
          <w:tcPr>
            <w:tcW w:w="4645" w:type="dxa"/>
            <w:tcBorders>
              <w:top w:val="single" w:sz="4" w:space="0" w:color="auto"/>
              <w:left w:val="single" w:sz="4" w:space="0" w:color="auto"/>
              <w:bottom w:val="single" w:sz="4" w:space="0" w:color="auto"/>
              <w:right w:val="single" w:sz="4" w:space="0" w:color="auto"/>
            </w:tcBorders>
            <w:vAlign w:val="center"/>
          </w:tcPr>
          <w:p w:rsidR="0038194E" w:rsidRPr="00D63283" w:rsidRDefault="0038194E" w:rsidP="006B7A4D">
            <w:pPr>
              <w:pStyle w:val="ab"/>
              <w:snapToGrid w:val="0"/>
              <w:spacing w:after="0" w:line="240" w:lineRule="exact"/>
              <w:ind w:right="21"/>
              <w:jc w:val="center"/>
              <w:rPr>
                <w:b/>
              </w:rPr>
            </w:pPr>
            <w:r w:rsidRPr="00D63283">
              <w:rPr>
                <w:b/>
              </w:rPr>
              <w:t>ПОКУПАТЕЛЬ</w:t>
            </w:r>
          </w:p>
        </w:tc>
      </w:tr>
      <w:tr w:rsidR="0038194E" w:rsidRPr="00C16DE2" w:rsidTr="00F05227">
        <w:trPr>
          <w:trHeight w:val="3278"/>
        </w:trPr>
        <w:tc>
          <w:tcPr>
            <w:tcW w:w="4565" w:type="dxa"/>
            <w:tcBorders>
              <w:top w:val="single" w:sz="4" w:space="0" w:color="auto"/>
              <w:left w:val="single" w:sz="4" w:space="0" w:color="auto"/>
              <w:bottom w:val="single" w:sz="4" w:space="0" w:color="auto"/>
              <w:right w:val="single" w:sz="4" w:space="0" w:color="auto"/>
            </w:tcBorders>
            <w:shd w:val="clear" w:color="auto" w:fill="auto"/>
          </w:tcPr>
          <w:p w:rsidR="00AB387E" w:rsidRPr="00AB387E" w:rsidRDefault="00AB387E" w:rsidP="001C7E48">
            <w:pPr>
              <w:tabs>
                <w:tab w:val="left" w:pos="2490"/>
              </w:tabs>
              <w:spacing w:line="240" w:lineRule="exact"/>
            </w:pPr>
          </w:p>
        </w:tc>
        <w:tc>
          <w:tcPr>
            <w:tcW w:w="4645" w:type="dxa"/>
            <w:tcBorders>
              <w:top w:val="single" w:sz="4" w:space="0" w:color="auto"/>
              <w:left w:val="single" w:sz="4" w:space="0" w:color="auto"/>
              <w:bottom w:val="single" w:sz="4" w:space="0" w:color="auto"/>
              <w:right w:val="single" w:sz="4" w:space="0" w:color="auto"/>
            </w:tcBorders>
          </w:tcPr>
          <w:p w:rsidR="0038194E" w:rsidRPr="00D63283" w:rsidRDefault="0038194E" w:rsidP="006B7A4D">
            <w:pPr>
              <w:pStyle w:val="21"/>
              <w:tabs>
                <w:tab w:val="num" w:pos="0"/>
              </w:tabs>
              <w:spacing w:after="0" w:line="240" w:lineRule="exact"/>
              <w:ind w:left="0"/>
              <w:rPr>
                <w:b/>
              </w:rPr>
            </w:pPr>
            <w:r w:rsidRPr="00D63283">
              <w:rPr>
                <w:b/>
              </w:rPr>
              <w:t>АО «КТК» ОГРН 1024200692009,</w:t>
            </w:r>
          </w:p>
          <w:p w:rsidR="0038194E" w:rsidRPr="00D63283" w:rsidRDefault="0038194E" w:rsidP="006B7A4D">
            <w:pPr>
              <w:tabs>
                <w:tab w:val="num" w:pos="0"/>
              </w:tabs>
              <w:spacing w:line="240" w:lineRule="exact"/>
              <w:rPr>
                <w:b/>
              </w:rPr>
            </w:pPr>
            <w:r w:rsidRPr="00D63283">
              <w:rPr>
                <w:b/>
              </w:rPr>
              <w:t xml:space="preserve">ИНН 4205003440,       КПП 424950001,   </w:t>
            </w:r>
          </w:p>
          <w:p w:rsidR="0038194E" w:rsidRPr="00D63283" w:rsidRDefault="0038194E" w:rsidP="006B7A4D">
            <w:pPr>
              <w:tabs>
                <w:tab w:val="num" w:pos="0"/>
              </w:tabs>
              <w:spacing w:line="240" w:lineRule="exact"/>
              <w:rPr>
                <w:b/>
              </w:rPr>
            </w:pPr>
            <w:r w:rsidRPr="00D63283">
              <w:rPr>
                <w:b/>
              </w:rPr>
              <w:t xml:space="preserve">ОКПО 53067205,             </w:t>
            </w:r>
          </w:p>
          <w:p w:rsidR="0038194E" w:rsidRPr="00D63283" w:rsidRDefault="0038194E" w:rsidP="006B7A4D">
            <w:pPr>
              <w:tabs>
                <w:tab w:val="num" w:pos="0"/>
              </w:tabs>
              <w:spacing w:line="240" w:lineRule="exact"/>
            </w:pPr>
            <w:r w:rsidRPr="00D63283">
              <w:rPr>
                <w:bCs/>
              </w:rPr>
              <w:t xml:space="preserve">Место нахождения: </w:t>
            </w:r>
            <w:smartTag w:uri="urn:schemas-microsoft-com:office:smarttags" w:element="metricconverter">
              <w:smartTagPr>
                <w:attr w:name="ProductID" w:val="650000, г"/>
              </w:smartTagPr>
              <w:r w:rsidRPr="00D63283">
                <w:t>650000, г</w:t>
              </w:r>
            </w:smartTag>
            <w:r w:rsidRPr="00D63283">
              <w:t>.</w:t>
            </w:r>
            <w:r w:rsidR="00880F5C">
              <w:t xml:space="preserve"> </w:t>
            </w:r>
            <w:r w:rsidRPr="00D63283">
              <w:t>Кемерово, ул.50 лет Октября, 4</w:t>
            </w:r>
          </w:p>
          <w:p w:rsidR="0038194E" w:rsidRPr="00D63283" w:rsidRDefault="0038194E" w:rsidP="006B7A4D">
            <w:pPr>
              <w:tabs>
                <w:tab w:val="num" w:pos="0"/>
              </w:tabs>
              <w:spacing w:line="240" w:lineRule="exact"/>
            </w:pPr>
            <w:r w:rsidRPr="00D63283">
              <w:rPr>
                <w:bCs/>
              </w:rPr>
              <w:t>Почтовый адрес:</w:t>
            </w:r>
            <w:smartTag w:uri="urn:schemas-microsoft-com:office:smarttags" w:element="metricconverter">
              <w:smartTagPr>
                <w:attr w:name="ProductID" w:val="650000, г"/>
              </w:smartTagPr>
              <w:r w:rsidRPr="00D63283">
                <w:t>650000, г</w:t>
              </w:r>
            </w:smartTag>
            <w:r w:rsidRPr="00D63283">
              <w:t>.</w:t>
            </w:r>
            <w:r w:rsidR="00880F5C">
              <w:t xml:space="preserve"> </w:t>
            </w:r>
            <w:r w:rsidRPr="00D63283">
              <w:t>Кемерово, ул.50 лет Октября, 4</w:t>
            </w:r>
          </w:p>
          <w:p w:rsidR="0097637C" w:rsidRPr="0097637C" w:rsidRDefault="0097637C" w:rsidP="0097637C">
            <w:pPr>
              <w:widowControl w:val="0"/>
              <w:suppressAutoHyphens/>
              <w:rPr>
                <w:lang w:eastAsia="ar-SA"/>
              </w:rPr>
            </w:pPr>
            <w:r w:rsidRPr="0097637C">
              <w:rPr>
                <w:lang w:eastAsia="ar-SA"/>
              </w:rPr>
              <w:t>БИК 04</w:t>
            </w:r>
            <w:r w:rsidR="00880F5C">
              <w:rPr>
                <w:lang w:eastAsia="ar-SA"/>
              </w:rPr>
              <w:t>3207612</w:t>
            </w:r>
          </w:p>
          <w:p w:rsidR="0097637C" w:rsidRPr="0097637C" w:rsidRDefault="00880F5C" w:rsidP="0097637C">
            <w:pPr>
              <w:widowControl w:val="0"/>
              <w:suppressAutoHyphens/>
              <w:rPr>
                <w:lang w:eastAsia="ar-SA"/>
              </w:rPr>
            </w:pPr>
            <w:r>
              <w:rPr>
                <w:lang w:eastAsia="ar-SA"/>
              </w:rPr>
              <w:t>Кор/</w:t>
            </w:r>
            <w:proofErr w:type="spellStart"/>
            <w:r>
              <w:rPr>
                <w:lang w:eastAsia="ar-SA"/>
              </w:rPr>
              <w:t>сч</w:t>
            </w:r>
            <w:proofErr w:type="spellEnd"/>
            <w:r>
              <w:rPr>
                <w:lang w:eastAsia="ar-SA"/>
              </w:rPr>
              <w:t xml:space="preserve"> 30101810200000000612</w:t>
            </w:r>
          </w:p>
          <w:p w:rsidR="0097637C" w:rsidRDefault="00880F5C" w:rsidP="0097637C">
            <w:pPr>
              <w:widowControl w:val="0"/>
              <w:suppressAutoHyphens/>
              <w:rPr>
                <w:lang w:eastAsia="ar-SA"/>
              </w:rPr>
            </w:pPr>
            <w:r>
              <w:rPr>
                <w:lang w:eastAsia="ar-SA"/>
              </w:rPr>
              <w:t>КЕМЕРОВСКОЕ ОТДЕЛЕНИЕ № 8615</w:t>
            </w:r>
          </w:p>
          <w:p w:rsidR="00880F5C" w:rsidRPr="0097637C" w:rsidRDefault="00880F5C" w:rsidP="0097637C">
            <w:pPr>
              <w:widowControl w:val="0"/>
              <w:suppressAutoHyphens/>
              <w:rPr>
                <w:lang w:eastAsia="ar-SA"/>
              </w:rPr>
            </w:pPr>
            <w:r>
              <w:rPr>
                <w:lang w:eastAsia="ar-SA"/>
              </w:rPr>
              <w:t>ПАО СБЕРБАНК</w:t>
            </w:r>
          </w:p>
          <w:p w:rsidR="0097637C" w:rsidRPr="0097637C" w:rsidRDefault="00880F5C" w:rsidP="0097637C">
            <w:pPr>
              <w:widowControl w:val="0"/>
              <w:suppressAutoHyphens/>
              <w:rPr>
                <w:lang w:eastAsia="ar-SA"/>
              </w:rPr>
            </w:pPr>
            <w:r>
              <w:rPr>
                <w:lang w:eastAsia="ar-SA"/>
              </w:rPr>
              <w:t>Р/</w:t>
            </w:r>
            <w:proofErr w:type="spellStart"/>
            <w:r>
              <w:rPr>
                <w:lang w:eastAsia="ar-SA"/>
              </w:rPr>
              <w:t>сч</w:t>
            </w:r>
            <w:proofErr w:type="spellEnd"/>
            <w:r>
              <w:rPr>
                <w:lang w:eastAsia="ar-SA"/>
              </w:rPr>
              <w:t xml:space="preserve"> 40702810426020102590</w:t>
            </w:r>
          </w:p>
          <w:p w:rsidR="0038194E" w:rsidRPr="00D63283" w:rsidRDefault="0038194E" w:rsidP="006B7A4D">
            <w:pPr>
              <w:tabs>
                <w:tab w:val="num" w:pos="0"/>
              </w:tabs>
              <w:spacing w:line="240" w:lineRule="exact"/>
              <w:rPr>
                <w:bCs/>
              </w:rPr>
            </w:pPr>
            <w:r w:rsidRPr="00D63283">
              <w:rPr>
                <w:bCs/>
              </w:rPr>
              <w:t>Тел/факс</w:t>
            </w:r>
            <w:r w:rsidR="00B77EA8">
              <w:rPr>
                <w:bCs/>
              </w:rPr>
              <w:t>:</w:t>
            </w:r>
            <w:r w:rsidRPr="00D63283">
              <w:rPr>
                <w:bCs/>
              </w:rPr>
              <w:t xml:space="preserve"> +7 (3842) </w:t>
            </w:r>
            <w:r w:rsidR="00C16DE2">
              <w:rPr>
                <w:bCs/>
              </w:rPr>
              <w:t>771880</w:t>
            </w:r>
          </w:p>
          <w:p w:rsidR="0038194E" w:rsidRPr="00AB387E" w:rsidRDefault="0038194E" w:rsidP="006B7A4D">
            <w:pPr>
              <w:pStyle w:val="af"/>
              <w:tabs>
                <w:tab w:val="num" w:pos="0"/>
              </w:tabs>
              <w:snapToGrid w:val="0"/>
              <w:spacing w:line="240" w:lineRule="exact"/>
            </w:pPr>
            <w:r w:rsidRPr="00D63283">
              <w:rPr>
                <w:bCs/>
                <w:lang w:val="en-US"/>
              </w:rPr>
              <w:t>e</w:t>
            </w:r>
            <w:r w:rsidRPr="00AB387E">
              <w:rPr>
                <w:bCs/>
              </w:rPr>
              <w:t>-</w:t>
            </w:r>
            <w:r w:rsidRPr="00D63283">
              <w:rPr>
                <w:bCs/>
                <w:lang w:val="en-US"/>
              </w:rPr>
              <w:t>mail</w:t>
            </w:r>
            <w:r w:rsidRPr="00AB387E">
              <w:rPr>
                <w:bCs/>
              </w:rPr>
              <w:t xml:space="preserve">  </w:t>
            </w:r>
            <w:r w:rsidRPr="00D63283">
              <w:rPr>
                <w:bCs/>
              </w:rPr>
              <w:t>Покупателя</w:t>
            </w:r>
            <w:r w:rsidRPr="00AB387E">
              <w:rPr>
                <w:bCs/>
              </w:rPr>
              <w:t xml:space="preserve"> : </w:t>
            </w:r>
            <w:hyperlink r:id="rId8" w:history="1">
              <w:r w:rsidR="00C16DE2" w:rsidRPr="00364B83">
                <w:rPr>
                  <w:rStyle w:val="af0"/>
                  <w:lang w:val="en-US"/>
                </w:rPr>
                <w:t>company</w:t>
              </w:r>
              <w:r w:rsidR="00C16DE2" w:rsidRPr="00AB387E">
                <w:rPr>
                  <w:rStyle w:val="af0"/>
                </w:rPr>
                <w:t>@</w:t>
              </w:r>
              <w:proofErr w:type="spellStart"/>
              <w:r w:rsidR="00C16DE2" w:rsidRPr="00364B83">
                <w:rPr>
                  <w:rStyle w:val="af0"/>
                  <w:lang w:val="en-US"/>
                </w:rPr>
                <w:t>ktk</w:t>
              </w:r>
              <w:proofErr w:type="spellEnd"/>
              <w:r w:rsidR="00C16DE2" w:rsidRPr="00AB387E">
                <w:rPr>
                  <w:rStyle w:val="af0"/>
                </w:rPr>
                <w:t>.</w:t>
              </w:r>
              <w:r w:rsidR="00C16DE2" w:rsidRPr="00364B83">
                <w:rPr>
                  <w:rStyle w:val="af0"/>
                  <w:lang w:val="en-US"/>
                </w:rPr>
                <w:t>company</w:t>
              </w:r>
              <w:r w:rsidR="00C16DE2" w:rsidRPr="00AB387E">
                <w:rPr>
                  <w:rStyle w:val="af0"/>
                </w:rPr>
                <w:t xml:space="preserve"> </w:t>
              </w:r>
            </w:hyperlink>
          </w:p>
        </w:tc>
      </w:tr>
      <w:tr w:rsidR="0038194E" w:rsidRPr="00D63283" w:rsidTr="00F05227">
        <w:trPr>
          <w:trHeight w:val="985"/>
        </w:trPr>
        <w:tc>
          <w:tcPr>
            <w:tcW w:w="4565" w:type="dxa"/>
            <w:tcBorders>
              <w:top w:val="single" w:sz="4" w:space="0" w:color="auto"/>
              <w:left w:val="single" w:sz="4" w:space="0" w:color="auto"/>
              <w:bottom w:val="single" w:sz="4" w:space="0" w:color="auto"/>
              <w:right w:val="single" w:sz="4" w:space="0" w:color="auto"/>
            </w:tcBorders>
          </w:tcPr>
          <w:p w:rsidR="00880F5C" w:rsidRPr="00F6728D" w:rsidRDefault="00880F5C" w:rsidP="006B7A4D">
            <w:pPr>
              <w:spacing w:line="240" w:lineRule="exact"/>
            </w:pPr>
            <w:bookmarkStart w:id="0" w:name="_GoBack"/>
            <w:bookmarkEnd w:id="0"/>
          </w:p>
        </w:tc>
        <w:tc>
          <w:tcPr>
            <w:tcW w:w="4645" w:type="dxa"/>
            <w:tcBorders>
              <w:top w:val="single" w:sz="4" w:space="0" w:color="auto"/>
              <w:left w:val="single" w:sz="4" w:space="0" w:color="auto"/>
              <w:bottom w:val="single" w:sz="4" w:space="0" w:color="auto"/>
              <w:right w:val="single" w:sz="4" w:space="0" w:color="auto"/>
            </w:tcBorders>
          </w:tcPr>
          <w:p w:rsidR="0038194E" w:rsidRPr="00382907" w:rsidRDefault="0038194E" w:rsidP="006B7A4D">
            <w:pPr>
              <w:pStyle w:val="21"/>
              <w:tabs>
                <w:tab w:val="num" w:pos="0"/>
              </w:tabs>
              <w:spacing w:after="0" w:line="240" w:lineRule="exact"/>
              <w:ind w:left="0"/>
            </w:pPr>
            <w:r w:rsidRPr="00382907">
              <w:t>Куратор Договора:</w:t>
            </w:r>
          </w:p>
          <w:sdt>
            <w:sdtPr>
              <w:id w:val="1252394696"/>
              <w:placeholder>
                <w:docPart w:val="DefaultPlaceholder_-1854013440"/>
              </w:placeholder>
            </w:sdtPr>
            <w:sdtEndPr/>
            <w:sdtContent>
              <w:p w:rsidR="008D004C" w:rsidRDefault="00880F5C" w:rsidP="006B7A4D">
                <w:pPr>
                  <w:pStyle w:val="21"/>
                  <w:tabs>
                    <w:tab w:val="num" w:pos="0"/>
                  </w:tabs>
                  <w:spacing w:after="0" w:line="240" w:lineRule="exact"/>
                  <w:ind w:left="0"/>
                </w:pPr>
                <w:r>
                  <w:t>Кривякин Андрей Сергеевич</w:t>
                </w:r>
              </w:p>
            </w:sdtContent>
          </w:sdt>
          <w:p w:rsidR="0038194E" w:rsidRPr="00D63283" w:rsidRDefault="00880F5C" w:rsidP="006B7A4D">
            <w:pPr>
              <w:pStyle w:val="21"/>
              <w:tabs>
                <w:tab w:val="num" w:pos="0"/>
              </w:tabs>
              <w:spacing w:after="0" w:line="240" w:lineRule="exact"/>
              <w:ind w:left="0"/>
              <w:rPr>
                <w:highlight w:val="yellow"/>
              </w:rPr>
            </w:pPr>
            <w:r>
              <w:t>+7</w:t>
            </w:r>
            <w:r>
              <w:rPr>
                <w:lang w:val="en-US"/>
              </w:rPr>
              <w:t xml:space="preserve"> </w:t>
            </w:r>
            <w:r>
              <w:t>(3842)</w:t>
            </w:r>
            <w:r>
              <w:rPr>
                <w:lang w:val="en-US"/>
              </w:rPr>
              <w:t xml:space="preserve"> </w:t>
            </w:r>
            <w:r>
              <w:t xml:space="preserve">771880 (доб. 1359), </w:t>
            </w:r>
            <w:proofErr w:type="spellStart"/>
            <w:r>
              <w:rPr>
                <w:lang w:val="en-US"/>
              </w:rPr>
              <w:t>krivyakin</w:t>
            </w:r>
            <w:proofErr w:type="spellEnd"/>
            <w:r w:rsidRPr="00046CC4">
              <w:t>@</w:t>
            </w:r>
            <w:proofErr w:type="spellStart"/>
            <w:r>
              <w:rPr>
                <w:lang w:val="en-US"/>
              </w:rPr>
              <w:t>ktk</w:t>
            </w:r>
            <w:proofErr w:type="spellEnd"/>
            <w:r w:rsidRPr="00046CC4">
              <w:t>.</w:t>
            </w:r>
            <w:r>
              <w:rPr>
                <w:lang w:val="en-US"/>
              </w:rPr>
              <w:t>company</w:t>
            </w:r>
          </w:p>
        </w:tc>
      </w:tr>
      <w:tr w:rsidR="0038194E" w:rsidRPr="00D63283" w:rsidTr="00F05227">
        <w:trPr>
          <w:trHeight w:val="479"/>
        </w:trPr>
        <w:tc>
          <w:tcPr>
            <w:tcW w:w="4565" w:type="dxa"/>
            <w:tcBorders>
              <w:top w:val="single" w:sz="4" w:space="0" w:color="auto"/>
              <w:left w:val="single" w:sz="4" w:space="0" w:color="auto"/>
              <w:bottom w:val="single" w:sz="4" w:space="0" w:color="auto"/>
              <w:right w:val="single" w:sz="4" w:space="0" w:color="auto"/>
            </w:tcBorders>
          </w:tcPr>
          <w:p w:rsidR="0038194E" w:rsidRPr="00652E72" w:rsidRDefault="0038194E" w:rsidP="00652E72">
            <w:pPr>
              <w:autoSpaceDE w:val="0"/>
              <w:spacing w:line="240" w:lineRule="exact"/>
            </w:pPr>
          </w:p>
        </w:tc>
        <w:tc>
          <w:tcPr>
            <w:tcW w:w="4645" w:type="dxa"/>
            <w:tcBorders>
              <w:top w:val="single" w:sz="4" w:space="0" w:color="auto"/>
              <w:left w:val="single" w:sz="4" w:space="0" w:color="auto"/>
              <w:bottom w:val="single" w:sz="4" w:space="0" w:color="auto"/>
              <w:right w:val="single" w:sz="4" w:space="0" w:color="auto"/>
            </w:tcBorders>
          </w:tcPr>
          <w:p w:rsidR="0038194E" w:rsidRPr="00D63283" w:rsidRDefault="0038194E" w:rsidP="006B7A4D">
            <w:pPr>
              <w:pStyle w:val="ab"/>
              <w:snapToGrid w:val="0"/>
              <w:spacing w:after="0" w:line="240" w:lineRule="exact"/>
              <w:ind w:right="21"/>
              <w:jc w:val="right"/>
            </w:pPr>
            <w:r w:rsidRPr="00D63283">
              <w:t>от имени ПОКУПАТЕЛЯ</w:t>
            </w:r>
          </w:p>
          <w:p w:rsidR="0038194E" w:rsidRPr="00D63283" w:rsidRDefault="0072045E" w:rsidP="006B7A4D">
            <w:pPr>
              <w:pStyle w:val="ab"/>
              <w:snapToGrid w:val="0"/>
              <w:spacing w:after="0" w:line="240" w:lineRule="exact"/>
              <w:ind w:right="21"/>
              <w:jc w:val="right"/>
              <w:rPr>
                <w:highlight w:val="yellow"/>
              </w:rPr>
            </w:pPr>
            <w:r>
              <w:t xml:space="preserve">Генеральный директор </w:t>
            </w:r>
            <w:r w:rsidR="0038194E" w:rsidRPr="00D63283">
              <w:t>АО «КТК»</w:t>
            </w:r>
          </w:p>
        </w:tc>
      </w:tr>
      <w:tr w:rsidR="0038194E" w:rsidRPr="00D63283" w:rsidTr="00AB387E">
        <w:trPr>
          <w:trHeight w:val="818"/>
        </w:trPr>
        <w:tc>
          <w:tcPr>
            <w:tcW w:w="4565" w:type="dxa"/>
            <w:tcBorders>
              <w:top w:val="single" w:sz="4" w:space="0" w:color="auto"/>
              <w:left w:val="single" w:sz="4" w:space="0" w:color="auto"/>
              <w:bottom w:val="single" w:sz="4" w:space="0" w:color="auto"/>
              <w:right w:val="single" w:sz="4" w:space="0" w:color="auto"/>
            </w:tcBorders>
          </w:tcPr>
          <w:p w:rsidR="0038194E" w:rsidRPr="00382907" w:rsidRDefault="0038194E" w:rsidP="006B7A4D">
            <w:pPr>
              <w:pStyle w:val="21"/>
              <w:tabs>
                <w:tab w:val="num" w:pos="0"/>
              </w:tabs>
              <w:spacing w:after="0" w:line="240" w:lineRule="exact"/>
              <w:ind w:left="0"/>
            </w:pPr>
          </w:p>
        </w:tc>
        <w:tc>
          <w:tcPr>
            <w:tcW w:w="4645" w:type="dxa"/>
            <w:tcBorders>
              <w:top w:val="single" w:sz="4" w:space="0" w:color="auto"/>
              <w:left w:val="single" w:sz="4" w:space="0" w:color="auto"/>
              <w:bottom w:val="single" w:sz="4" w:space="0" w:color="auto"/>
              <w:right w:val="single" w:sz="4" w:space="0" w:color="auto"/>
            </w:tcBorders>
          </w:tcPr>
          <w:p w:rsidR="0038194E" w:rsidRPr="00D63283" w:rsidRDefault="0038194E" w:rsidP="006B7A4D">
            <w:pPr>
              <w:pStyle w:val="ab"/>
              <w:spacing w:after="0" w:line="240" w:lineRule="exact"/>
              <w:ind w:right="21"/>
              <w:jc w:val="right"/>
            </w:pPr>
          </w:p>
          <w:p w:rsidR="0038194E" w:rsidRPr="00D63283" w:rsidRDefault="0038194E" w:rsidP="006B7A4D">
            <w:pPr>
              <w:pStyle w:val="ab"/>
              <w:spacing w:after="0" w:line="240" w:lineRule="exact"/>
              <w:ind w:right="21"/>
              <w:jc w:val="right"/>
            </w:pPr>
          </w:p>
          <w:p w:rsidR="0038194E" w:rsidRPr="00D63283" w:rsidRDefault="0038194E" w:rsidP="006B7A4D">
            <w:pPr>
              <w:pStyle w:val="ab"/>
              <w:spacing w:after="0" w:line="240" w:lineRule="exact"/>
              <w:ind w:right="21"/>
              <w:jc w:val="right"/>
            </w:pPr>
            <w:r w:rsidRPr="00D63283">
              <w:t>________________________</w:t>
            </w:r>
          </w:p>
          <w:p w:rsidR="0038194E" w:rsidRPr="00D63283" w:rsidRDefault="0038194E" w:rsidP="006B7A4D">
            <w:pPr>
              <w:pStyle w:val="21"/>
              <w:tabs>
                <w:tab w:val="num" w:pos="0"/>
              </w:tabs>
              <w:spacing w:after="0" w:line="240" w:lineRule="exact"/>
              <w:ind w:left="0"/>
              <w:jc w:val="right"/>
            </w:pPr>
            <w:r w:rsidRPr="00D63283">
              <w:t>(</w:t>
            </w:r>
            <w:proofErr w:type="spellStart"/>
            <w:r w:rsidR="0030242D" w:rsidRPr="0030242D">
              <w:rPr>
                <w:b/>
              </w:rPr>
              <w:t>Коротин</w:t>
            </w:r>
            <w:proofErr w:type="spellEnd"/>
            <w:r w:rsidR="0030242D" w:rsidRPr="0030242D">
              <w:rPr>
                <w:b/>
              </w:rPr>
              <w:t xml:space="preserve"> В.Ю.</w:t>
            </w:r>
            <w:r w:rsidRPr="0030242D">
              <w:rPr>
                <w:b/>
              </w:rPr>
              <w:t>)</w:t>
            </w:r>
          </w:p>
          <w:p w:rsidR="0038194E" w:rsidRPr="00D63283" w:rsidRDefault="0038194E" w:rsidP="006B7A4D">
            <w:pPr>
              <w:pStyle w:val="21"/>
              <w:tabs>
                <w:tab w:val="num" w:pos="0"/>
              </w:tabs>
              <w:spacing w:after="0" w:line="240" w:lineRule="exact"/>
              <w:ind w:left="0"/>
              <w:jc w:val="right"/>
              <w:rPr>
                <w:highlight w:val="yellow"/>
              </w:rPr>
            </w:pPr>
            <w:r w:rsidRPr="00D63283">
              <w:t>Печать</w:t>
            </w:r>
          </w:p>
        </w:tc>
      </w:tr>
    </w:tbl>
    <w:p w:rsidR="0038194E" w:rsidRPr="00D63283" w:rsidRDefault="0038194E" w:rsidP="0038194E">
      <w:pPr>
        <w:spacing w:line="240" w:lineRule="exact"/>
        <w:ind w:left="6237"/>
        <w:rPr>
          <w:b/>
        </w:rPr>
      </w:pPr>
    </w:p>
    <w:p w:rsidR="00090912" w:rsidRDefault="00090912">
      <w:pPr>
        <w:rPr>
          <w:b/>
          <w:lang w:val="en-US"/>
        </w:rPr>
        <w:sectPr w:rsidR="00090912" w:rsidSect="00E260E8">
          <w:headerReference w:type="default" r:id="rId9"/>
          <w:footerReference w:type="even" r:id="rId10"/>
          <w:footerReference w:type="default" r:id="rId11"/>
          <w:pgSz w:w="11907" w:h="16840"/>
          <w:pgMar w:top="1134" w:right="1134" w:bottom="426" w:left="1701" w:header="720" w:footer="720" w:gutter="0"/>
          <w:cols w:space="720"/>
        </w:sectPr>
      </w:pPr>
    </w:p>
    <w:tbl>
      <w:tblPr>
        <w:tblpPr w:leftFromText="180" w:rightFromText="180" w:horzAnchor="margin" w:tblpY="-450"/>
        <w:tblW w:w="15682" w:type="dxa"/>
        <w:tblLook w:val="04A0" w:firstRow="1" w:lastRow="0" w:firstColumn="1" w:lastColumn="0" w:noHBand="0" w:noVBand="1"/>
      </w:tblPr>
      <w:tblGrid>
        <w:gridCol w:w="4395"/>
        <w:gridCol w:w="224"/>
        <w:gridCol w:w="449"/>
        <w:gridCol w:w="8"/>
        <w:gridCol w:w="878"/>
        <w:gridCol w:w="283"/>
        <w:gridCol w:w="927"/>
        <w:gridCol w:w="8"/>
        <w:gridCol w:w="584"/>
        <w:gridCol w:w="589"/>
        <w:gridCol w:w="8"/>
        <w:gridCol w:w="235"/>
        <w:gridCol w:w="1379"/>
        <w:gridCol w:w="1790"/>
        <w:gridCol w:w="366"/>
        <w:gridCol w:w="873"/>
        <w:gridCol w:w="197"/>
        <w:gridCol w:w="2489"/>
      </w:tblGrid>
      <w:tr w:rsidR="00F02616" w:rsidRPr="00E413CC" w:rsidTr="003B58B7">
        <w:trPr>
          <w:trHeight w:val="255"/>
        </w:trPr>
        <w:tc>
          <w:tcPr>
            <w:tcW w:w="6237" w:type="dxa"/>
            <w:gridSpan w:val="6"/>
            <w:tcBorders>
              <w:top w:val="nil"/>
              <w:left w:val="nil"/>
              <w:bottom w:val="nil"/>
              <w:right w:val="nil"/>
            </w:tcBorders>
          </w:tcPr>
          <w:p w:rsidR="00B31D4E" w:rsidRDefault="00B31D4E" w:rsidP="00B31D4E">
            <w:pPr>
              <w:spacing w:line="240" w:lineRule="exact"/>
              <w:ind w:left="-105"/>
              <w:rPr>
                <w:b/>
              </w:rPr>
            </w:pPr>
          </w:p>
          <w:p w:rsidR="00F02616" w:rsidRPr="00B31D4E" w:rsidRDefault="00B31D4E" w:rsidP="00B31D4E">
            <w:pPr>
              <w:spacing w:line="240" w:lineRule="exact"/>
              <w:ind w:left="-105"/>
              <w:rPr>
                <w:b/>
                <w:sz w:val="16"/>
                <w:szCs w:val="16"/>
              </w:rPr>
            </w:pPr>
            <w:r w:rsidRPr="00B31D4E">
              <w:rPr>
                <w:b/>
                <w:sz w:val="16"/>
                <w:szCs w:val="16"/>
              </w:rPr>
              <w:t xml:space="preserve">Конкурсный лист № </w:t>
            </w:r>
            <w:sdt>
              <w:sdtPr>
                <w:rPr>
                  <w:b/>
                  <w:sz w:val="16"/>
                  <w:szCs w:val="16"/>
                </w:rPr>
                <w:id w:val="1289316878"/>
                <w:placeholder>
                  <w:docPart w:val="2B794000C9634D499DF42EF27B5190F0"/>
                </w:placeholder>
                <w:showingPlcHdr/>
              </w:sdtPr>
              <w:sdtEndPr/>
              <w:sdtContent>
                <w:r w:rsidRPr="00B31D4E">
                  <w:rPr>
                    <w:rStyle w:val="af8"/>
                    <w:sz w:val="16"/>
                    <w:szCs w:val="16"/>
                  </w:rPr>
                  <w:t>Место для ввода текста.</w:t>
                </w:r>
              </w:sdtContent>
            </w:sdt>
            <w:r w:rsidRPr="00B31D4E">
              <w:rPr>
                <w:b/>
                <w:sz w:val="16"/>
                <w:szCs w:val="16"/>
              </w:rPr>
              <w:t xml:space="preserve"> от  </w:t>
            </w:r>
            <w:sdt>
              <w:sdtPr>
                <w:rPr>
                  <w:b/>
                  <w:sz w:val="16"/>
                  <w:szCs w:val="16"/>
                </w:rPr>
                <w:id w:val="806444037"/>
                <w:placeholder>
                  <w:docPart w:val="9FC7FB6C0B334236B08CC94E243FBD6B"/>
                </w:placeholder>
                <w:date>
                  <w:dateFormat w:val="d MMMM yyyy 'г.'"/>
                  <w:lid w:val="ru-RU"/>
                  <w:storeMappedDataAs w:val="dateTime"/>
                  <w:calendar w:val="gregorian"/>
                </w:date>
              </w:sdtPr>
              <w:sdtEndPr/>
              <w:sdtContent>
                <w:r w:rsidR="00C11809">
                  <w:rPr>
                    <w:b/>
                    <w:sz w:val="16"/>
                    <w:szCs w:val="16"/>
                  </w:rPr>
                  <w:t xml:space="preserve">     </w:t>
                </w:r>
              </w:sdtContent>
            </w:sdt>
          </w:p>
        </w:tc>
        <w:tc>
          <w:tcPr>
            <w:tcW w:w="9442" w:type="dxa"/>
            <w:gridSpan w:val="12"/>
            <w:tcBorders>
              <w:top w:val="nil"/>
              <w:left w:val="nil"/>
              <w:bottom w:val="nil"/>
              <w:right w:val="nil"/>
            </w:tcBorders>
            <w:shd w:val="clear" w:color="auto" w:fill="auto"/>
            <w:noWrap/>
            <w:vAlign w:val="bottom"/>
            <w:hideMark/>
          </w:tcPr>
          <w:p w:rsidR="00F02616" w:rsidRPr="00D63283" w:rsidRDefault="00F02616" w:rsidP="00B31D4E">
            <w:pPr>
              <w:spacing w:line="240" w:lineRule="exact"/>
              <w:ind w:left="4517"/>
              <w:jc w:val="right"/>
              <w:rPr>
                <w:b/>
              </w:rPr>
            </w:pPr>
            <w:r>
              <w:rPr>
                <w:b/>
              </w:rPr>
              <w:t>Приложение № 1</w:t>
            </w:r>
            <w:r w:rsidRPr="00D63283">
              <w:rPr>
                <w:b/>
              </w:rPr>
              <w:t xml:space="preserve"> </w:t>
            </w:r>
          </w:p>
          <w:p w:rsidR="00F02616" w:rsidRPr="00382907" w:rsidRDefault="00F02616" w:rsidP="00B31D4E">
            <w:pPr>
              <w:spacing w:line="240" w:lineRule="exact"/>
              <w:ind w:left="4517"/>
              <w:jc w:val="right"/>
              <w:rPr>
                <w:b/>
              </w:rPr>
            </w:pPr>
            <w:r w:rsidRPr="00382907">
              <w:rPr>
                <w:b/>
              </w:rPr>
              <w:t xml:space="preserve">к Договору поставки товара </w:t>
            </w:r>
          </w:p>
          <w:p w:rsidR="00F02616" w:rsidRPr="00382907" w:rsidRDefault="00F02616" w:rsidP="00B31D4E">
            <w:pPr>
              <w:spacing w:line="240" w:lineRule="exact"/>
              <w:ind w:left="4517"/>
              <w:jc w:val="right"/>
              <w:rPr>
                <w:b/>
              </w:rPr>
            </w:pPr>
            <w:r w:rsidRPr="00382907">
              <w:rPr>
                <w:b/>
              </w:rPr>
              <w:t xml:space="preserve">№ </w:t>
            </w:r>
            <w:sdt>
              <w:sdtPr>
                <w:rPr>
                  <w:b/>
                </w:rPr>
                <w:id w:val="-1683421711"/>
                <w:placeholder>
                  <w:docPart w:val="ED5B643ABAF84E54A1BE18D9443B9384"/>
                </w:placeholder>
                <w:showingPlcHdr/>
              </w:sdtPr>
              <w:sdtEndPr/>
              <w:sdtContent>
                <w:r w:rsidRPr="005E76D6">
                  <w:rPr>
                    <w:rStyle w:val="af8"/>
                  </w:rPr>
                  <w:t>Место для ввода текста.</w:t>
                </w:r>
              </w:sdtContent>
            </w:sdt>
            <w:r>
              <w:rPr>
                <w:b/>
              </w:rPr>
              <w:t xml:space="preserve"> от </w:t>
            </w:r>
            <w:sdt>
              <w:sdtPr>
                <w:rPr>
                  <w:b/>
                </w:rPr>
                <w:id w:val="1080404965"/>
                <w:placeholder>
                  <w:docPart w:val="5C1E95F04F9A41E68636393A625B0059"/>
                </w:placeholder>
                <w:showingPlcHdr/>
                <w:date>
                  <w:dateFormat w:val="d MMMM yyyy 'г.'"/>
                  <w:lid w:val="ru-RU"/>
                  <w:storeMappedDataAs w:val="dateTime"/>
                  <w:calendar w:val="gregorian"/>
                </w:date>
              </w:sdtPr>
              <w:sdtEndPr/>
              <w:sdtContent>
                <w:r w:rsidRPr="005E76D6">
                  <w:rPr>
                    <w:rStyle w:val="af8"/>
                  </w:rPr>
                  <w:t>Место для ввода даты.</w:t>
                </w:r>
              </w:sdtContent>
            </w:sdt>
            <w:r>
              <w:rPr>
                <w:b/>
              </w:rPr>
              <w:t xml:space="preserve"> </w:t>
            </w:r>
          </w:p>
          <w:p w:rsidR="00F02616" w:rsidRDefault="00004F72" w:rsidP="00B31D4E">
            <w:pPr>
              <w:spacing w:line="240" w:lineRule="exact"/>
              <w:ind w:left="4092"/>
            </w:pPr>
            <w:r>
              <w:t xml:space="preserve">Поставщик: </w:t>
            </w:r>
            <w:sdt>
              <w:sdtPr>
                <w:id w:val="1531367891"/>
                <w:placeholder>
                  <w:docPart w:val="6DC914FBEEA84D3398E32A2768218637"/>
                </w:placeholder>
                <w:showingPlcHdr/>
              </w:sdtPr>
              <w:sdtEndPr/>
              <w:sdtContent>
                <w:r w:rsidRPr="005E76D6">
                  <w:rPr>
                    <w:rStyle w:val="af8"/>
                  </w:rPr>
                  <w:t>Место для ввода текста.</w:t>
                </w:r>
              </w:sdtContent>
            </w:sdt>
            <w:r>
              <w:t xml:space="preserve">   </w:t>
            </w:r>
          </w:p>
          <w:p w:rsidR="00F02616" w:rsidRDefault="00F02616" w:rsidP="007A386C">
            <w:pPr>
              <w:spacing w:line="240" w:lineRule="exact"/>
              <w:jc w:val="center"/>
            </w:pPr>
          </w:p>
          <w:p w:rsidR="00F02616" w:rsidRDefault="00F02616" w:rsidP="007A386C">
            <w:pPr>
              <w:spacing w:line="240" w:lineRule="exact"/>
              <w:jc w:val="center"/>
            </w:pPr>
          </w:p>
          <w:p w:rsidR="003B58B7" w:rsidRDefault="003B58B7" w:rsidP="007A386C">
            <w:pPr>
              <w:spacing w:line="240" w:lineRule="exact"/>
              <w:jc w:val="center"/>
            </w:pPr>
          </w:p>
          <w:p w:rsidR="003B58B7" w:rsidRDefault="003B58B7" w:rsidP="007A386C">
            <w:pPr>
              <w:spacing w:line="240" w:lineRule="exact"/>
              <w:jc w:val="center"/>
            </w:pPr>
          </w:p>
          <w:p w:rsidR="00F02616" w:rsidRDefault="003B58B7" w:rsidP="003B58B7">
            <w:pPr>
              <w:spacing w:line="240" w:lineRule="exact"/>
              <w:ind w:left="-6540"/>
              <w:jc w:val="center"/>
            </w:pPr>
            <w:r>
              <w:t xml:space="preserve">СПЕЦИ                  СПЕЦИФИКАЦИЯ     </w:t>
            </w:r>
            <w:r w:rsidR="00F02616">
              <w:t xml:space="preserve">№   </w:t>
            </w:r>
            <w:sdt>
              <w:sdtPr>
                <w:id w:val="880279379"/>
                <w:placeholder>
                  <w:docPart w:val="ED5B643ABAF84E54A1BE18D9443B9384"/>
                </w:placeholder>
                <w:showingPlcHdr/>
              </w:sdtPr>
              <w:sdtEndPr/>
              <w:sdtContent>
                <w:r w:rsidR="00F02616" w:rsidRPr="005E76D6">
                  <w:rPr>
                    <w:rStyle w:val="af8"/>
                  </w:rPr>
                  <w:t>Место для ввода текста.</w:t>
                </w:r>
              </w:sdtContent>
            </w:sdt>
          </w:p>
          <w:p w:rsidR="00F02616" w:rsidRDefault="00F02616" w:rsidP="00B31D4E">
            <w:pPr>
              <w:spacing w:line="240" w:lineRule="exact"/>
              <w:ind w:left="-6540"/>
              <w:jc w:val="center"/>
            </w:pPr>
            <w:r>
              <w:t>Гор. Кемерово</w:t>
            </w:r>
          </w:p>
          <w:p w:rsidR="00F02616" w:rsidRPr="00E413CC" w:rsidRDefault="00C447C6" w:rsidP="00B31D4E">
            <w:pPr>
              <w:spacing w:line="240" w:lineRule="exact"/>
              <w:ind w:left="-6540"/>
              <w:jc w:val="center"/>
            </w:pPr>
            <w:sdt>
              <w:sdtPr>
                <w:id w:val="-1681494530"/>
                <w:placeholder>
                  <w:docPart w:val="2152B35AFE674300B0A23274796107AA"/>
                </w:placeholder>
              </w:sdtPr>
              <w:sdtEndPr/>
              <w:sdtContent>
                <w:r w:rsidR="00B31D4E">
                  <w:rPr>
                    <w:b/>
                  </w:rPr>
                  <w:t xml:space="preserve"> </w:t>
                </w:r>
                <w:sdt>
                  <w:sdtPr>
                    <w:rPr>
                      <w:b/>
                    </w:rPr>
                    <w:id w:val="676470109"/>
                    <w:placeholder>
                      <w:docPart w:val="96414C2A6BED49088D0F27AB5B180531"/>
                    </w:placeholder>
                    <w:showingPlcHdr/>
                    <w:date>
                      <w:dateFormat w:val="d MMMM yyyy 'г.'"/>
                      <w:lid w:val="ru-RU"/>
                      <w:storeMappedDataAs w:val="dateTime"/>
                      <w:calendar w:val="gregorian"/>
                    </w:date>
                  </w:sdtPr>
                  <w:sdtEndPr/>
                  <w:sdtContent>
                    <w:r w:rsidR="00B31D4E" w:rsidRPr="005E76D6">
                      <w:rPr>
                        <w:rStyle w:val="af8"/>
                      </w:rPr>
                      <w:t>Место для ввода даты.</w:t>
                    </w:r>
                  </w:sdtContent>
                </w:sdt>
                <w:r w:rsidR="00B31D4E">
                  <w:t xml:space="preserve"> </w:t>
                </w:r>
              </w:sdtContent>
            </w:sdt>
          </w:p>
        </w:tc>
      </w:tr>
      <w:tr w:rsidR="00F02616" w:rsidRPr="00E413CC" w:rsidTr="003B58B7">
        <w:trPr>
          <w:trHeight w:val="255"/>
        </w:trPr>
        <w:tc>
          <w:tcPr>
            <w:tcW w:w="6237" w:type="dxa"/>
            <w:gridSpan w:val="6"/>
            <w:tcBorders>
              <w:top w:val="nil"/>
              <w:left w:val="nil"/>
              <w:bottom w:val="nil"/>
              <w:right w:val="nil"/>
            </w:tcBorders>
          </w:tcPr>
          <w:p w:rsidR="00F02616" w:rsidRDefault="00F02616" w:rsidP="008743C7">
            <w:pPr>
              <w:spacing w:line="240" w:lineRule="exact"/>
            </w:pPr>
          </w:p>
        </w:tc>
        <w:tc>
          <w:tcPr>
            <w:tcW w:w="9442" w:type="dxa"/>
            <w:gridSpan w:val="12"/>
            <w:tcBorders>
              <w:top w:val="nil"/>
              <w:left w:val="nil"/>
              <w:bottom w:val="nil"/>
              <w:right w:val="nil"/>
            </w:tcBorders>
            <w:shd w:val="clear" w:color="auto" w:fill="auto"/>
            <w:noWrap/>
            <w:vAlign w:val="bottom"/>
          </w:tcPr>
          <w:p w:rsidR="00F02616" w:rsidRDefault="00F02616" w:rsidP="008743C7">
            <w:pPr>
              <w:spacing w:line="240" w:lineRule="exact"/>
            </w:pPr>
          </w:p>
        </w:tc>
      </w:tr>
      <w:tr w:rsidR="00004F72" w:rsidRPr="00E413CC" w:rsidTr="003B58B7">
        <w:trPr>
          <w:trHeight w:val="76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616" w:rsidRPr="00E413CC" w:rsidRDefault="00B31D4E" w:rsidP="008743C7">
            <w:pPr>
              <w:spacing w:line="240" w:lineRule="exact"/>
              <w:jc w:val="center"/>
            </w:pPr>
            <w:r>
              <w:t>Наименование, артикул, характеристика</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2616" w:rsidRPr="00E413CC" w:rsidRDefault="00F02616" w:rsidP="008743C7">
            <w:pPr>
              <w:spacing w:line="240" w:lineRule="exact"/>
              <w:jc w:val="center"/>
            </w:pPr>
            <w:r w:rsidRPr="00E413CC">
              <w:t>Ед. изм.</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2616" w:rsidRPr="00E413CC" w:rsidRDefault="00F02616" w:rsidP="008743C7">
            <w:pPr>
              <w:spacing w:line="240" w:lineRule="exact"/>
              <w:jc w:val="center"/>
            </w:pPr>
            <w:r w:rsidRPr="00E413CC">
              <w:t>Кол-во</w:t>
            </w:r>
          </w:p>
        </w:tc>
        <w:tc>
          <w:tcPr>
            <w:tcW w:w="12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02616" w:rsidRPr="00E413CC" w:rsidRDefault="00F02616" w:rsidP="00F02616">
            <w:pPr>
              <w:spacing w:line="240" w:lineRule="exact"/>
              <w:jc w:val="center"/>
            </w:pPr>
            <w:r w:rsidRPr="00E413CC">
              <w:t xml:space="preserve">Цена за 1 ед. (руб.), в </w:t>
            </w:r>
            <w:proofErr w:type="spellStart"/>
            <w:r w:rsidRPr="00E413CC">
              <w:t>т.ч</w:t>
            </w:r>
            <w:proofErr w:type="spellEnd"/>
            <w:r w:rsidRPr="00E413CC">
              <w:t>.  НДС</w:t>
            </w:r>
          </w:p>
        </w:tc>
        <w:tc>
          <w:tcPr>
            <w:tcW w:w="11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2616" w:rsidRPr="00E413CC" w:rsidRDefault="00F02616" w:rsidP="008743C7">
            <w:pPr>
              <w:spacing w:line="240" w:lineRule="exact"/>
              <w:jc w:val="center"/>
            </w:pPr>
            <w:r>
              <w:t>НДС за 1 ед., (руб.)</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2616" w:rsidRPr="00E413CC" w:rsidRDefault="00F02616" w:rsidP="00F02616">
            <w:pPr>
              <w:spacing w:line="240" w:lineRule="exact"/>
              <w:jc w:val="center"/>
            </w:pPr>
            <w:r w:rsidRPr="00E413CC">
              <w:t>Сумма (руб.), в т. ч. НДС</w:t>
            </w:r>
          </w:p>
        </w:tc>
        <w:tc>
          <w:tcPr>
            <w:tcW w:w="1790" w:type="dxa"/>
            <w:tcBorders>
              <w:top w:val="single" w:sz="4" w:space="0" w:color="auto"/>
              <w:left w:val="single" w:sz="4" w:space="0" w:color="auto"/>
              <w:bottom w:val="single" w:sz="4" w:space="0" w:color="auto"/>
              <w:right w:val="single" w:sz="4" w:space="0" w:color="auto"/>
            </w:tcBorders>
          </w:tcPr>
          <w:p w:rsidR="00F02616" w:rsidRPr="00E413CC" w:rsidRDefault="00F02616" w:rsidP="00F02616">
            <w:pPr>
              <w:spacing w:line="240" w:lineRule="exact"/>
              <w:jc w:val="center"/>
            </w:pPr>
            <w:r>
              <w:t>Сумма НДС, (руб.)</w:t>
            </w:r>
          </w:p>
        </w:tc>
        <w:tc>
          <w:tcPr>
            <w:tcW w:w="14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02616" w:rsidRPr="00E413CC" w:rsidRDefault="00F02616" w:rsidP="008743C7">
            <w:pPr>
              <w:spacing w:line="240" w:lineRule="exact"/>
              <w:jc w:val="center"/>
            </w:pPr>
            <w:r w:rsidRPr="00E413CC">
              <w:t>Дата (период)  поставки</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616" w:rsidRPr="00E413CC" w:rsidRDefault="00F02616" w:rsidP="008743C7">
            <w:pPr>
              <w:spacing w:line="240" w:lineRule="exact"/>
              <w:jc w:val="center"/>
            </w:pPr>
            <w:r w:rsidRPr="00E413CC">
              <w:t>Примечание</w:t>
            </w:r>
          </w:p>
        </w:tc>
      </w:tr>
      <w:sdt>
        <w:sdtPr>
          <w:id w:val="1958679134"/>
          <w15:repeatingSection/>
        </w:sdtPr>
        <w:sdtEndPr/>
        <w:sdtContent>
          <w:sdt>
            <w:sdtPr>
              <w:id w:val="-875541948"/>
              <w:placeholder>
                <w:docPart w:val="2FC06C08DE4A4ACBBA67F36614834928"/>
              </w:placeholder>
              <w15:repeatingSectionItem/>
            </w:sdtPr>
            <w:sdtEndPr/>
            <w:sdtContent>
              <w:tr w:rsidR="00004F72" w:rsidRPr="00E413CC" w:rsidTr="003B58B7">
                <w:trPr>
                  <w:trHeight w:val="275"/>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pPr>
                  </w:p>
                </w:tc>
                <w:tc>
                  <w:tcPr>
                    <w:tcW w:w="673" w:type="dxa"/>
                    <w:gridSpan w:val="2"/>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p>
                </w:tc>
                <w:tc>
                  <w:tcPr>
                    <w:tcW w:w="886" w:type="dxa"/>
                    <w:gridSpan w:val="2"/>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p>
                </w:tc>
                <w:tc>
                  <w:tcPr>
                    <w:tcW w:w="1218" w:type="dxa"/>
                    <w:gridSpan w:val="3"/>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p>
                </w:tc>
                <w:tc>
                  <w:tcPr>
                    <w:tcW w:w="1181" w:type="dxa"/>
                    <w:gridSpan w:val="3"/>
                    <w:tcBorders>
                      <w:top w:val="single" w:sz="4" w:space="0" w:color="auto"/>
                      <w:left w:val="nil"/>
                      <w:bottom w:val="single" w:sz="4" w:space="0" w:color="auto"/>
                      <w:right w:val="single" w:sz="4" w:space="0" w:color="auto"/>
                    </w:tcBorders>
                    <w:shd w:val="clear" w:color="auto" w:fill="auto"/>
                    <w:vAlign w:val="bottom"/>
                  </w:tcPr>
                  <w:p w:rsidR="00F02616" w:rsidRPr="00BB6FBC" w:rsidRDefault="00F02616" w:rsidP="008743C7">
                    <w:pPr>
                      <w:spacing w:line="240" w:lineRule="exact"/>
                      <w:jc w:val="center"/>
                    </w:pPr>
                  </w:p>
                </w:tc>
                <w:tc>
                  <w:tcPr>
                    <w:tcW w:w="1614" w:type="dxa"/>
                    <w:gridSpan w:val="2"/>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p>
                </w:tc>
                <w:tc>
                  <w:tcPr>
                    <w:tcW w:w="1790" w:type="dxa"/>
                    <w:tcBorders>
                      <w:top w:val="single" w:sz="4" w:space="0" w:color="auto"/>
                      <w:left w:val="single" w:sz="4" w:space="0" w:color="auto"/>
                      <w:bottom w:val="single" w:sz="4" w:space="0" w:color="auto"/>
                      <w:right w:val="single" w:sz="4" w:space="0" w:color="auto"/>
                    </w:tcBorders>
                  </w:tcPr>
                  <w:p w:rsidR="00F02616" w:rsidRPr="00BB6FBC" w:rsidRDefault="00F02616" w:rsidP="008743C7">
                    <w:pPr>
                      <w:spacing w:line="240" w:lineRule="exact"/>
                      <w:jc w:val="center"/>
                    </w:pPr>
                  </w:p>
                </w:tc>
                <w:tc>
                  <w:tcPr>
                    <w:tcW w:w="14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r w:rsidRPr="00BB6FBC">
                      <w:t> </w:t>
                    </w:r>
                  </w:p>
                </w:tc>
                <w:tc>
                  <w:tcPr>
                    <w:tcW w:w="2489" w:type="dxa"/>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r w:rsidRPr="00BB6FBC">
                      <w:t> </w:t>
                    </w:r>
                  </w:p>
                </w:tc>
              </w:tr>
            </w:sdtContent>
          </w:sdt>
        </w:sdtContent>
      </w:sdt>
      <w:tr w:rsidR="00004F72" w:rsidRPr="00E413CC" w:rsidTr="003B58B7">
        <w:trPr>
          <w:trHeight w:val="176"/>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pPr>
            <w:r w:rsidRPr="00BB6FBC">
              <w:t xml:space="preserve">                                                                       ИТОГО:</w:t>
            </w:r>
          </w:p>
        </w:tc>
        <w:tc>
          <w:tcPr>
            <w:tcW w:w="673" w:type="dxa"/>
            <w:gridSpan w:val="2"/>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r w:rsidRPr="00BB6FBC">
              <w:t> </w:t>
            </w:r>
          </w:p>
        </w:tc>
        <w:tc>
          <w:tcPr>
            <w:tcW w:w="886" w:type="dxa"/>
            <w:gridSpan w:val="2"/>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r w:rsidRPr="00BB6FBC">
              <w:t> </w:t>
            </w:r>
          </w:p>
        </w:tc>
        <w:tc>
          <w:tcPr>
            <w:tcW w:w="1218" w:type="dxa"/>
            <w:gridSpan w:val="3"/>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r w:rsidRPr="00BB6FBC">
              <w:t> </w:t>
            </w:r>
          </w:p>
        </w:tc>
        <w:sdt>
          <w:sdtPr>
            <w:id w:val="-1561863419"/>
            <w:placeholder>
              <w:docPart w:val="ED5B643ABAF84E54A1BE18D9443B9384"/>
            </w:placeholder>
            <w:showingPlcHdr/>
          </w:sdtPr>
          <w:sdtEndPr/>
          <w:sdtContent>
            <w:tc>
              <w:tcPr>
                <w:tcW w:w="1181" w:type="dxa"/>
                <w:gridSpan w:val="3"/>
                <w:tcBorders>
                  <w:top w:val="single" w:sz="4" w:space="0" w:color="auto"/>
                  <w:left w:val="nil"/>
                  <w:bottom w:val="single" w:sz="4" w:space="0" w:color="auto"/>
                  <w:right w:val="single" w:sz="4" w:space="0" w:color="auto"/>
                </w:tcBorders>
                <w:shd w:val="clear" w:color="auto" w:fill="auto"/>
                <w:vAlign w:val="bottom"/>
              </w:tcPr>
              <w:p w:rsidR="00F02616" w:rsidRPr="00BB6FBC" w:rsidRDefault="00F02616" w:rsidP="008743C7">
                <w:pPr>
                  <w:spacing w:line="240" w:lineRule="exact"/>
                  <w:jc w:val="center"/>
                </w:pPr>
                <w:r w:rsidRPr="005E76D6">
                  <w:rPr>
                    <w:rStyle w:val="af8"/>
                  </w:rPr>
                  <w:t>Место для ввода текста.</w:t>
                </w:r>
              </w:p>
            </w:tc>
          </w:sdtContent>
        </w:sdt>
        <w:sdt>
          <w:sdtPr>
            <w:id w:val="-1148507254"/>
            <w:placeholder>
              <w:docPart w:val="ED5B643ABAF84E54A1BE18D9443B9384"/>
            </w:placeholder>
            <w:showingPlcHdr/>
          </w:sdtPr>
          <w:sdtEndPr/>
          <w:sdtContent>
            <w:tc>
              <w:tcPr>
                <w:tcW w:w="1614" w:type="dxa"/>
                <w:gridSpan w:val="2"/>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r w:rsidRPr="005E76D6">
                  <w:rPr>
                    <w:rStyle w:val="af8"/>
                  </w:rPr>
                  <w:t>Место для ввода текста.</w:t>
                </w:r>
              </w:p>
            </w:tc>
          </w:sdtContent>
        </w:sdt>
        <w:tc>
          <w:tcPr>
            <w:tcW w:w="1790" w:type="dxa"/>
            <w:tcBorders>
              <w:top w:val="single" w:sz="4" w:space="0" w:color="auto"/>
              <w:left w:val="single" w:sz="4" w:space="0" w:color="auto"/>
              <w:bottom w:val="single" w:sz="4" w:space="0" w:color="auto"/>
              <w:right w:val="single" w:sz="4" w:space="0" w:color="auto"/>
            </w:tcBorders>
          </w:tcPr>
          <w:p w:rsidR="00F02616" w:rsidRPr="00BB6FBC" w:rsidRDefault="00F02616" w:rsidP="008743C7">
            <w:pPr>
              <w:spacing w:line="240" w:lineRule="exact"/>
              <w:jc w:val="center"/>
            </w:pPr>
          </w:p>
        </w:tc>
        <w:tc>
          <w:tcPr>
            <w:tcW w:w="14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r w:rsidRPr="00BB6FBC">
              <w:t> </w:t>
            </w:r>
          </w:p>
        </w:tc>
        <w:tc>
          <w:tcPr>
            <w:tcW w:w="2489" w:type="dxa"/>
            <w:tcBorders>
              <w:top w:val="single" w:sz="4" w:space="0" w:color="auto"/>
              <w:left w:val="nil"/>
              <w:bottom w:val="single" w:sz="4" w:space="0" w:color="auto"/>
              <w:right w:val="single" w:sz="4" w:space="0" w:color="auto"/>
            </w:tcBorders>
            <w:shd w:val="clear" w:color="auto" w:fill="auto"/>
            <w:noWrap/>
            <w:vAlign w:val="bottom"/>
            <w:hideMark/>
          </w:tcPr>
          <w:p w:rsidR="00F02616" w:rsidRPr="00BB6FBC" w:rsidRDefault="00F02616" w:rsidP="008743C7">
            <w:pPr>
              <w:spacing w:line="240" w:lineRule="exact"/>
              <w:jc w:val="center"/>
            </w:pPr>
            <w:r w:rsidRPr="00BB6FBC">
              <w:t> </w:t>
            </w:r>
          </w:p>
        </w:tc>
      </w:tr>
      <w:tr w:rsidR="00B31D4E" w:rsidRPr="00E413CC" w:rsidTr="003B58B7">
        <w:trPr>
          <w:trHeight w:val="255"/>
        </w:trPr>
        <w:tc>
          <w:tcPr>
            <w:tcW w:w="4395" w:type="dxa"/>
            <w:tcBorders>
              <w:top w:val="nil"/>
              <w:left w:val="nil"/>
              <w:bottom w:val="nil"/>
              <w:right w:val="nil"/>
            </w:tcBorders>
            <w:shd w:val="clear" w:color="auto" w:fill="auto"/>
            <w:noWrap/>
            <w:vAlign w:val="bottom"/>
            <w:hideMark/>
          </w:tcPr>
          <w:p w:rsidR="00F02616" w:rsidRPr="008743C7" w:rsidRDefault="00F02616" w:rsidP="008743C7">
            <w:pPr>
              <w:spacing w:line="240" w:lineRule="exact"/>
              <w:rPr>
                <w:sz w:val="16"/>
                <w:szCs w:val="16"/>
              </w:rPr>
            </w:pPr>
            <w:r w:rsidRPr="008743C7">
              <w:rPr>
                <w:sz w:val="16"/>
                <w:szCs w:val="16"/>
              </w:rPr>
              <w:t>Условия поставки:</w:t>
            </w:r>
          </w:p>
        </w:tc>
        <w:tc>
          <w:tcPr>
            <w:tcW w:w="673" w:type="dxa"/>
            <w:gridSpan w:val="2"/>
            <w:tcBorders>
              <w:top w:val="nil"/>
              <w:left w:val="nil"/>
              <w:bottom w:val="nil"/>
              <w:right w:val="nil"/>
            </w:tcBorders>
            <w:shd w:val="clear" w:color="auto" w:fill="auto"/>
            <w:noWrap/>
            <w:vAlign w:val="bottom"/>
            <w:hideMark/>
          </w:tcPr>
          <w:p w:rsidR="00F02616" w:rsidRPr="008743C7" w:rsidRDefault="00F02616" w:rsidP="008743C7">
            <w:pPr>
              <w:spacing w:line="240" w:lineRule="exact"/>
              <w:rPr>
                <w:sz w:val="16"/>
                <w:szCs w:val="16"/>
              </w:rPr>
            </w:pPr>
          </w:p>
        </w:tc>
        <w:tc>
          <w:tcPr>
            <w:tcW w:w="886" w:type="dxa"/>
            <w:gridSpan w:val="2"/>
            <w:tcBorders>
              <w:top w:val="nil"/>
              <w:left w:val="nil"/>
              <w:bottom w:val="nil"/>
              <w:right w:val="nil"/>
            </w:tcBorders>
            <w:shd w:val="clear" w:color="auto" w:fill="auto"/>
            <w:noWrap/>
            <w:vAlign w:val="bottom"/>
            <w:hideMark/>
          </w:tcPr>
          <w:p w:rsidR="00F02616" w:rsidRPr="008743C7" w:rsidRDefault="00F02616" w:rsidP="008743C7">
            <w:pPr>
              <w:spacing w:line="240" w:lineRule="exact"/>
              <w:rPr>
                <w:sz w:val="16"/>
                <w:szCs w:val="16"/>
              </w:rPr>
            </w:pPr>
          </w:p>
        </w:tc>
        <w:tc>
          <w:tcPr>
            <w:tcW w:w="1802" w:type="dxa"/>
            <w:gridSpan w:val="4"/>
            <w:tcBorders>
              <w:top w:val="nil"/>
              <w:left w:val="nil"/>
              <w:bottom w:val="nil"/>
              <w:right w:val="nil"/>
            </w:tcBorders>
            <w:shd w:val="clear" w:color="auto" w:fill="auto"/>
            <w:noWrap/>
            <w:vAlign w:val="bottom"/>
            <w:hideMark/>
          </w:tcPr>
          <w:p w:rsidR="00F02616" w:rsidRPr="008743C7" w:rsidRDefault="00F02616" w:rsidP="008743C7">
            <w:pPr>
              <w:spacing w:line="240" w:lineRule="exact"/>
              <w:rPr>
                <w:sz w:val="16"/>
                <w:szCs w:val="16"/>
              </w:rPr>
            </w:pPr>
          </w:p>
        </w:tc>
        <w:tc>
          <w:tcPr>
            <w:tcW w:w="832" w:type="dxa"/>
            <w:gridSpan w:val="3"/>
            <w:tcBorders>
              <w:top w:val="nil"/>
              <w:left w:val="nil"/>
              <w:bottom w:val="nil"/>
              <w:right w:val="nil"/>
            </w:tcBorders>
          </w:tcPr>
          <w:p w:rsidR="00F02616" w:rsidRPr="008743C7" w:rsidRDefault="00F02616" w:rsidP="008743C7">
            <w:pPr>
              <w:spacing w:line="240" w:lineRule="exact"/>
              <w:rPr>
                <w:sz w:val="16"/>
                <w:szCs w:val="16"/>
              </w:rPr>
            </w:pPr>
          </w:p>
        </w:tc>
        <w:tc>
          <w:tcPr>
            <w:tcW w:w="4408" w:type="dxa"/>
            <w:gridSpan w:val="4"/>
            <w:tcBorders>
              <w:top w:val="nil"/>
              <w:left w:val="nil"/>
              <w:bottom w:val="nil"/>
              <w:right w:val="nil"/>
            </w:tcBorders>
            <w:shd w:val="clear" w:color="auto" w:fill="auto"/>
            <w:noWrap/>
            <w:vAlign w:val="bottom"/>
            <w:hideMark/>
          </w:tcPr>
          <w:p w:rsidR="00F02616" w:rsidRPr="008743C7" w:rsidRDefault="00F02616" w:rsidP="008743C7">
            <w:pPr>
              <w:spacing w:line="240" w:lineRule="exact"/>
              <w:rPr>
                <w:sz w:val="16"/>
                <w:szCs w:val="16"/>
              </w:rPr>
            </w:pPr>
          </w:p>
        </w:tc>
        <w:tc>
          <w:tcPr>
            <w:tcW w:w="2686" w:type="dxa"/>
            <w:gridSpan w:val="2"/>
            <w:tcBorders>
              <w:top w:val="nil"/>
              <w:left w:val="nil"/>
              <w:bottom w:val="nil"/>
              <w:right w:val="nil"/>
            </w:tcBorders>
            <w:shd w:val="clear" w:color="auto" w:fill="auto"/>
            <w:noWrap/>
            <w:vAlign w:val="bottom"/>
            <w:hideMark/>
          </w:tcPr>
          <w:p w:rsidR="00F02616" w:rsidRPr="008743C7" w:rsidRDefault="00F02616" w:rsidP="008743C7">
            <w:pPr>
              <w:spacing w:line="240" w:lineRule="exact"/>
              <w:rPr>
                <w:sz w:val="16"/>
                <w:szCs w:val="16"/>
              </w:rPr>
            </w:pPr>
          </w:p>
        </w:tc>
      </w:tr>
      <w:tr w:rsidR="00B31D4E" w:rsidRPr="00E413CC" w:rsidTr="003B58B7">
        <w:trPr>
          <w:trHeight w:val="255"/>
        </w:trPr>
        <w:sdt>
          <w:sdtPr>
            <w:id w:val="-1506664178"/>
            <w:placeholder>
              <w:docPart w:val="ED5B643ABAF84E54A1BE18D9443B9384"/>
            </w:placeholder>
            <w:showingPlcHdr/>
          </w:sdtPr>
          <w:sdtEndPr/>
          <w:sdtContent>
            <w:tc>
              <w:tcPr>
                <w:tcW w:w="4619"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r w:rsidRPr="005E76D6">
                  <w:rPr>
                    <w:rStyle w:val="af8"/>
                  </w:rPr>
                  <w:t>Место для ввода текста.</w:t>
                </w:r>
              </w:p>
            </w:tc>
          </w:sdtContent>
        </w:sdt>
        <w:tc>
          <w:tcPr>
            <w:tcW w:w="457"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878" w:type="dxa"/>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210"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181" w:type="dxa"/>
            <w:gridSpan w:val="3"/>
            <w:tcBorders>
              <w:top w:val="nil"/>
              <w:left w:val="nil"/>
              <w:bottom w:val="nil"/>
              <w:right w:val="nil"/>
            </w:tcBorders>
          </w:tcPr>
          <w:p w:rsidR="00F02616" w:rsidRPr="00E413CC" w:rsidRDefault="00F02616" w:rsidP="008743C7">
            <w:pPr>
              <w:spacing w:line="240" w:lineRule="exact"/>
            </w:pPr>
          </w:p>
        </w:tc>
        <w:tc>
          <w:tcPr>
            <w:tcW w:w="3778" w:type="dxa"/>
            <w:gridSpan w:val="5"/>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3551" w:type="dxa"/>
            <w:gridSpan w:val="3"/>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r>
      <w:tr w:rsidR="00B31D4E" w:rsidRPr="00E413CC" w:rsidTr="003B58B7">
        <w:trPr>
          <w:trHeight w:val="255"/>
        </w:trPr>
        <w:tc>
          <w:tcPr>
            <w:tcW w:w="4619" w:type="dxa"/>
            <w:gridSpan w:val="2"/>
            <w:tcBorders>
              <w:top w:val="nil"/>
              <w:left w:val="nil"/>
              <w:bottom w:val="nil"/>
              <w:right w:val="nil"/>
            </w:tcBorders>
            <w:shd w:val="clear" w:color="auto" w:fill="auto"/>
            <w:noWrap/>
            <w:vAlign w:val="bottom"/>
            <w:hideMark/>
          </w:tcPr>
          <w:p w:rsidR="00B31D4E" w:rsidRDefault="00B31D4E" w:rsidP="008743C7">
            <w:pPr>
              <w:spacing w:line="240" w:lineRule="exact"/>
            </w:pPr>
          </w:p>
          <w:p w:rsidR="00F02616" w:rsidRPr="00E413CC" w:rsidRDefault="00F02616" w:rsidP="008743C7">
            <w:pPr>
              <w:spacing w:line="240" w:lineRule="exact"/>
            </w:pPr>
            <w:r w:rsidRPr="00E413CC">
              <w:t>Подписи:</w:t>
            </w:r>
          </w:p>
        </w:tc>
        <w:tc>
          <w:tcPr>
            <w:tcW w:w="457"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878" w:type="dxa"/>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210"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181" w:type="dxa"/>
            <w:gridSpan w:val="3"/>
            <w:tcBorders>
              <w:top w:val="nil"/>
              <w:left w:val="nil"/>
              <w:bottom w:val="nil"/>
              <w:right w:val="nil"/>
            </w:tcBorders>
          </w:tcPr>
          <w:p w:rsidR="00F02616" w:rsidRPr="00E413CC" w:rsidRDefault="00F02616" w:rsidP="008743C7">
            <w:pPr>
              <w:spacing w:line="240" w:lineRule="exact"/>
            </w:pPr>
          </w:p>
        </w:tc>
        <w:tc>
          <w:tcPr>
            <w:tcW w:w="3778" w:type="dxa"/>
            <w:gridSpan w:val="5"/>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3551" w:type="dxa"/>
            <w:gridSpan w:val="3"/>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r>
      <w:tr w:rsidR="00B31D4E" w:rsidRPr="00E413CC" w:rsidTr="003B58B7">
        <w:trPr>
          <w:trHeight w:val="255"/>
        </w:trPr>
        <w:tc>
          <w:tcPr>
            <w:tcW w:w="4619"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r w:rsidRPr="00E413CC">
              <w:t>От имени поставщика</w:t>
            </w:r>
          </w:p>
        </w:tc>
        <w:tc>
          <w:tcPr>
            <w:tcW w:w="457"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878" w:type="dxa"/>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210"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181" w:type="dxa"/>
            <w:gridSpan w:val="3"/>
            <w:tcBorders>
              <w:top w:val="nil"/>
              <w:left w:val="nil"/>
              <w:bottom w:val="nil"/>
              <w:right w:val="nil"/>
            </w:tcBorders>
          </w:tcPr>
          <w:p w:rsidR="00F02616" w:rsidRPr="00E413CC" w:rsidRDefault="00F02616" w:rsidP="008743C7">
            <w:pPr>
              <w:spacing w:line="240" w:lineRule="exact"/>
            </w:pPr>
          </w:p>
        </w:tc>
        <w:tc>
          <w:tcPr>
            <w:tcW w:w="7329" w:type="dxa"/>
            <w:gridSpan w:val="8"/>
            <w:tcBorders>
              <w:top w:val="nil"/>
              <w:left w:val="nil"/>
              <w:bottom w:val="nil"/>
              <w:right w:val="nil"/>
            </w:tcBorders>
            <w:shd w:val="clear" w:color="auto" w:fill="auto"/>
            <w:noWrap/>
            <w:vAlign w:val="bottom"/>
            <w:hideMark/>
          </w:tcPr>
          <w:p w:rsidR="00F02616" w:rsidRPr="00E413CC" w:rsidRDefault="00F02616" w:rsidP="008743C7">
            <w:pPr>
              <w:spacing w:line="240" w:lineRule="exact"/>
            </w:pPr>
            <w:r w:rsidRPr="00E413CC">
              <w:t>От имени покупателя</w:t>
            </w:r>
          </w:p>
        </w:tc>
      </w:tr>
      <w:tr w:rsidR="00B31D4E" w:rsidRPr="00E413CC" w:rsidTr="003B58B7">
        <w:trPr>
          <w:trHeight w:val="255"/>
        </w:trPr>
        <w:tc>
          <w:tcPr>
            <w:tcW w:w="4619"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457"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878" w:type="dxa"/>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210"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181" w:type="dxa"/>
            <w:gridSpan w:val="3"/>
            <w:tcBorders>
              <w:top w:val="nil"/>
              <w:left w:val="nil"/>
              <w:bottom w:val="nil"/>
              <w:right w:val="nil"/>
            </w:tcBorders>
          </w:tcPr>
          <w:p w:rsidR="00F02616" w:rsidRPr="00E413CC" w:rsidRDefault="00F02616" w:rsidP="008743C7">
            <w:pPr>
              <w:spacing w:line="240" w:lineRule="exact"/>
            </w:pPr>
          </w:p>
        </w:tc>
        <w:tc>
          <w:tcPr>
            <w:tcW w:w="3778" w:type="dxa"/>
            <w:gridSpan w:val="5"/>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3551" w:type="dxa"/>
            <w:gridSpan w:val="3"/>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r>
      <w:tr w:rsidR="00B31D4E" w:rsidRPr="00E413CC" w:rsidTr="003B58B7">
        <w:trPr>
          <w:trHeight w:val="255"/>
        </w:trPr>
        <w:tc>
          <w:tcPr>
            <w:tcW w:w="4619"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r w:rsidRPr="00E413CC">
              <w:t>_______________________</w:t>
            </w:r>
          </w:p>
        </w:tc>
        <w:tc>
          <w:tcPr>
            <w:tcW w:w="457"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878" w:type="dxa"/>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210"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181" w:type="dxa"/>
            <w:gridSpan w:val="3"/>
            <w:tcBorders>
              <w:top w:val="nil"/>
              <w:left w:val="nil"/>
              <w:bottom w:val="nil"/>
              <w:right w:val="nil"/>
            </w:tcBorders>
          </w:tcPr>
          <w:p w:rsidR="00F02616" w:rsidRPr="00E413CC" w:rsidRDefault="00F02616" w:rsidP="008743C7">
            <w:pPr>
              <w:spacing w:line="240" w:lineRule="exact"/>
            </w:pPr>
          </w:p>
        </w:tc>
        <w:tc>
          <w:tcPr>
            <w:tcW w:w="7329" w:type="dxa"/>
            <w:gridSpan w:val="8"/>
            <w:tcBorders>
              <w:top w:val="nil"/>
              <w:left w:val="nil"/>
              <w:bottom w:val="nil"/>
              <w:right w:val="nil"/>
            </w:tcBorders>
            <w:shd w:val="clear" w:color="auto" w:fill="auto"/>
            <w:noWrap/>
            <w:vAlign w:val="bottom"/>
            <w:hideMark/>
          </w:tcPr>
          <w:p w:rsidR="00F02616" w:rsidRPr="00E413CC" w:rsidRDefault="00F02616" w:rsidP="008743C7">
            <w:pPr>
              <w:spacing w:line="240" w:lineRule="exact"/>
            </w:pPr>
            <w:r w:rsidRPr="00E413CC">
              <w:t>___________________________</w:t>
            </w:r>
          </w:p>
        </w:tc>
      </w:tr>
      <w:tr w:rsidR="00B31D4E" w:rsidRPr="00E413CC" w:rsidTr="003B58B7">
        <w:trPr>
          <w:trHeight w:val="342"/>
        </w:trPr>
        <w:tc>
          <w:tcPr>
            <w:tcW w:w="4619" w:type="dxa"/>
            <w:gridSpan w:val="2"/>
            <w:tcBorders>
              <w:top w:val="nil"/>
              <w:left w:val="nil"/>
              <w:bottom w:val="nil"/>
              <w:right w:val="nil"/>
            </w:tcBorders>
            <w:shd w:val="clear" w:color="auto" w:fill="auto"/>
            <w:noWrap/>
            <w:vAlign w:val="bottom"/>
            <w:hideMark/>
          </w:tcPr>
          <w:p w:rsidR="00F02616" w:rsidRPr="00BB6FBC" w:rsidRDefault="00F02616" w:rsidP="008743C7">
            <w:pPr>
              <w:spacing w:line="240" w:lineRule="exact"/>
            </w:pPr>
            <w:r w:rsidRPr="00BB6FBC">
              <w:t xml:space="preserve">( </w:t>
            </w:r>
            <w:sdt>
              <w:sdtPr>
                <w:id w:val="-637806898"/>
                <w:placeholder>
                  <w:docPart w:val="ED5B643ABAF84E54A1BE18D9443B9384"/>
                </w:placeholder>
                <w:showingPlcHdr/>
              </w:sdtPr>
              <w:sdtEndPr/>
              <w:sdtContent>
                <w:r w:rsidRPr="005E76D6">
                  <w:rPr>
                    <w:rStyle w:val="af8"/>
                  </w:rPr>
                  <w:t>Место для ввода текста.</w:t>
                </w:r>
              </w:sdtContent>
            </w:sdt>
            <w:r>
              <w:t xml:space="preserve">  )                                        </w:t>
            </w:r>
          </w:p>
        </w:tc>
        <w:tc>
          <w:tcPr>
            <w:tcW w:w="457"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878" w:type="dxa"/>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210" w:type="dxa"/>
            <w:gridSpan w:val="2"/>
            <w:tcBorders>
              <w:top w:val="nil"/>
              <w:left w:val="nil"/>
              <w:bottom w:val="nil"/>
              <w:right w:val="nil"/>
            </w:tcBorders>
            <w:shd w:val="clear" w:color="auto" w:fill="auto"/>
            <w:noWrap/>
            <w:vAlign w:val="bottom"/>
            <w:hideMark/>
          </w:tcPr>
          <w:p w:rsidR="00F02616" w:rsidRPr="00E413CC" w:rsidRDefault="00F02616" w:rsidP="008743C7">
            <w:pPr>
              <w:spacing w:line="240" w:lineRule="exact"/>
            </w:pPr>
          </w:p>
        </w:tc>
        <w:tc>
          <w:tcPr>
            <w:tcW w:w="1181" w:type="dxa"/>
            <w:gridSpan w:val="3"/>
            <w:tcBorders>
              <w:top w:val="nil"/>
              <w:left w:val="nil"/>
              <w:bottom w:val="nil"/>
              <w:right w:val="nil"/>
            </w:tcBorders>
          </w:tcPr>
          <w:p w:rsidR="00F02616" w:rsidRDefault="00F02616" w:rsidP="0023482A">
            <w:pPr>
              <w:spacing w:line="240" w:lineRule="exact"/>
            </w:pPr>
          </w:p>
        </w:tc>
        <w:tc>
          <w:tcPr>
            <w:tcW w:w="7329" w:type="dxa"/>
            <w:gridSpan w:val="8"/>
            <w:tcBorders>
              <w:top w:val="nil"/>
              <w:left w:val="nil"/>
              <w:bottom w:val="nil"/>
              <w:right w:val="nil"/>
            </w:tcBorders>
            <w:shd w:val="clear" w:color="auto" w:fill="auto"/>
            <w:noWrap/>
            <w:vAlign w:val="bottom"/>
            <w:hideMark/>
          </w:tcPr>
          <w:p w:rsidR="00F02616" w:rsidRPr="00E413CC" w:rsidRDefault="00F02616" w:rsidP="0030242D">
            <w:pPr>
              <w:spacing w:line="240" w:lineRule="exact"/>
            </w:pPr>
            <w:r>
              <w:t xml:space="preserve"> </w:t>
            </w:r>
            <w:r w:rsidRPr="00E413CC">
              <w:t>(</w:t>
            </w:r>
            <w:proofErr w:type="spellStart"/>
            <w:r w:rsidR="0030242D">
              <w:t>Коротин</w:t>
            </w:r>
            <w:proofErr w:type="spellEnd"/>
            <w:r w:rsidR="0030242D">
              <w:t xml:space="preserve"> В.Ю.</w:t>
            </w:r>
            <w:r w:rsidRPr="00E413CC">
              <w:t>)</w:t>
            </w:r>
          </w:p>
        </w:tc>
      </w:tr>
    </w:tbl>
    <w:p w:rsidR="00090912" w:rsidRPr="00E413CC" w:rsidRDefault="00090912" w:rsidP="00090912"/>
    <w:p w:rsidR="00090912" w:rsidRDefault="00090912">
      <w:pPr>
        <w:rPr>
          <w:b/>
          <w:lang w:val="en-US"/>
        </w:rPr>
        <w:sectPr w:rsidR="00090912" w:rsidSect="00090912">
          <w:pgSz w:w="16840" w:h="11907" w:orient="landscape"/>
          <w:pgMar w:top="1701" w:right="1134" w:bottom="1134" w:left="425" w:header="720" w:footer="720" w:gutter="0"/>
          <w:cols w:space="720"/>
        </w:sectPr>
      </w:pPr>
    </w:p>
    <w:p w:rsidR="003C7C48" w:rsidRPr="00D63283" w:rsidRDefault="003C7C48" w:rsidP="003C7C48">
      <w:pPr>
        <w:spacing w:line="240" w:lineRule="exact"/>
        <w:ind w:left="5670"/>
        <w:rPr>
          <w:b/>
          <w:u w:val="single"/>
        </w:rPr>
      </w:pPr>
      <w:r w:rsidRPr="00382907">
        <w:rPr>
          <w:b/>
          <w:u w:val="single"/>
        </w:rPr>
        <w:t>ФОРМА</w:t>
      </w:r>
    </w:p>
    <w:p w:rsidR="003C7C48" w:rsidRPr="00D63283" w:rsidRDefault="003C7C48" w:rsidP="003C7C48">
      <w:pPr>
        <w:spacing w:line="240" w:lineRule="exact"/>
        <w:ind w:left="5670"/>
        <w:rPr>
          <w:b/>
        </w:rPr>
      </w:pPr>
      <w:r w:rsidRPr="00D63283">
        <w:rPr>
          <w:b/>
        </w:rPr>
        <w:t xml:space="preserve">Приложение № 2 </w:t>
      </w:r>
    </w:p>
    <w:p w:rsidR="003C7C48" w:rsidRPr="00382907" w:rsidRDefault="003C7C48" w:rsidP="003C7C48">
      <w:pPr>
        <w:spacing w:line="240" w:lineRule="exact"/>
        <w:ind w:left="5670"/>
        <w:rPr>
          <w:b/>
        </w:rPr>
      </w:pPr>
      <w:r w:rsidRPr="00382907">
        <w:rPr>
          <w:b/>
        </w:rPr>
        <w:t xml:space="preserve">к Договору поставки товара </w:t>
      </w:r>
    </w:p>
    <w:p w:rsidR="003C7C48" w:rsidRPr="00382907" w:rsidRDefault="003C7C48" w:rsidP="003C7C48">
      <w:pPr>
        <w:spacing w:line="240" w:lineRule="exact"/>
        <w:ind w:left="5670"/>
        <w:rPr>
          <w:b/>
        </w:rPr>
      </w:pPr>
      <w:r w:rsidRPr="00382907">
        <w:rPr>
          <w:b/>
        </w:rPr>
        <w:t>№ _____________________________</w:t>
      </w:r>
    </w:p>
    <w:p w:rsidR="003C7C48" w:rsidRPr="00D63283" w:rsidRDefault="003C7C48" w:rsidP="003C7C48">
      <w:pPr>
        <w:spacing w:line="240" w:lineRule="exact"/>
        <w:ind w:left="5670"/>
        <w:rPr>
          <w:b/>
        </w:rPr>
      </w:pPr>
      <w:r w:rsidRPr="00382907">
        <w:rPr>
          <w:b/>
        </w:rPr>
        <w:t>от _____________________________</w:t>
      </w:r>
    </w:p>
    <w:p w:rsidR="003C7C48" w:rsidRPr="00D63283" w:rsidRDefault="003C7C48" w:rsidP="003C7C48">
      <w:pPr>
        <w:spacing w:line="240" w:lineRule="exact"/>
        <w:ind w:left="-709"/>
        <w:rPr>
          <w:b/>
          <w:sz w:val="28"/>
          <w:szCs w:val="28"/>
        </w:rPr>
      </w:pPr>
    </w:p>
    <w:p w:rsidR="003C7C48" w:rsidRPr="00D63283" w:rsidRDefault="003C7C48" w:rsidP="003C7C48">
      <w:pPr>
        <w:spacing w:line="240" w:lineRule="exact"/>
        <w:ind w:left="-709"/>
        <w:rPr>
          <w:b/>
          <w:sz w:val="28"/>
          <w:szCs w:val="28"/>
        </w:rPr>
      </w:pPr>
    </w:p>
    <w:p w:rsidR="003C7C48" w:rsidRPr="00D63283" w:rsidRDefault="003C7C48" w:rsidP="003C7C48">
      <w:pPr>
        <w:spacing w:line="240" w:lineRule="exact"/>
        <w:ind w:left="-709"/>
        <w:rPr>
          <w:b/>
          <w:sz w:val="28"/>
          <w:szCs w:val="28"/>
        </w:rPr>
      </w:pPr>
      <w:r w:rsidRPr="00D63283">
        <w:rPr>
          <w:b/>
          <w:sz w:val="28"/>
          <w:szCs w:val="28"/>
        </w:rPr>
        <w:t xml:space="preserve">                        Акт приемки товара по качеству (комплектности)</w:t>
      </w:r>
    </w:p>
    <w:p w:rsidR="003C7C48" w:rsidRPr="00D63283" w:rsidRDefault="003C7C48" w:rsidP="003C7C48">
      <w:pPr>
        <w:spacing w:line="240" w:lineRule="exact"/>
        <w:ind w:left="-709"/>
        <w:rPr>
          <w:b/>
          <w:sz w:val="28"/>
          <w:szCs w:val="28"/>
        </w:rPr>
      </w:pPr>
      <w:r w:rsidRPr="00D63283">
        <w:rPr>
          <w:b/>
          <w:sz w:val="28"/>
          <w:szCs w:val="28"/>
        </w:rPr>
        <w:t xml:space="preserve">                              (к Договору поставки товара № _____ от «___»_________г.)</w:t>
      </w:r>
    </w:p>
    <w:p w:rsidR="003C7C48" w:rsidRPr="00D63283" w:rsidRDefault="003C7C48" w:rsidP="003C7C48">
      <w:pPr>
        <w:spacing w:line="240" w:lineRule="exact"/>
        <w:ind w:left="-709"/>
        <w:rPr>
          <w:b/>
          <w:sz w:val="28"/>
          <w:szCs w:val="28"/>
        </w:rPr>
      </w:pPr>
    </w:p>
    <w:p w:rsidR="003C7C48" w:rsidRPr="00D63283" w:rsidRDefault="003C7C48" w:rsidP="003C7C48">
      <w:pPr>
        <w:spacing w:line="240" w:lineRule="exact"/>
        <w:ind w:left="-709"/>
        <w:rPr>
          <w:b/>
          <w:sz w:val="28"/>
          <w:szCs w:val="28"/>
        </w:rPr>
      </w:pPr>
    </w:p>
    <w:p w:rsidR="003C7C48" w:rsidRPr="00D63283" w:rsidRDefault="003C7C48" w:rsidP="003C7C48">
      <w:pPr>
        <w:spacing w:line="240" w:lineRule="exact"/>
        <w:ind w:left="-709"/>
        <w:rPr>
          <w:b/>
        </w:rPr>
      </w:pPr>
      <w:r w:rsidRPr="00D63283">
        <w:rPr>
          <w:b/>
        </w:rPr>
        <w:t>Место составления Акта приемки товара</w:t>
      </w:r>
    </w:p>
    <w:p w:rsidR="003C7C48" w:rsidRPr="00D63283" w:rsidRDefault="003C7C48" w:rsidP="003C7C48">
      <w:pPr>
        <w:spacing w:line="240" w:lineRule="exact"/>
        <w:ind w:left="-709"/>
        <w:rPr>
          <w:b/>
        </w:rPr>
      </w:pPr>
    </w:p>
    <w:p w:rsidR="003C7C48" w:rsidRPr="00D63283" w:rsidRDefault="003C7C48" w:rsidP="003C7C48">
      <w:pPr>
        <w:pBdr>
          <w:top w:val="single" w:sz="12" w:space="1" w:color="auto"/>
          <w:bottom w:val="single" w:sz="12" w:space="1" w:color="auto"/>
        </w:pBd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Время начала приемки товара _____________________________________________________________________</w:t>
      </w:r>
    </w:p>
    <w:p w:rsidR="003C7C48" w:rsidRPr="00D63283" w:rsidRDefault="003C7C48" w:rsidP="003C7C48">
      <w:pPr>
        <w:spacing w:line="240" w:lineRule="exact"/>
        <w:ind w:left="-709"/>
        <w:rPr>
          <w:b/>
        </w:rPr>
      </w:pPr>
      <w:r w:rsidRPr="00D63283">
        <w:rPr>
          <w:b/>
        </w:rPr>
        <w:t>Время окончания приемки товара __________________________________________________________________</w:t>
      </w:r>
    </w:p>
    <w:p w:rsidR="003C7C48" w:rsidRPr="00D63283" w:rsidRDefault="003C7C48" w:rsidP="003C7C48">
      <w:pPr>
        <w:spacing w:line="240" w:lineRule="exact"/>
        <w:ind w:left="-709"/>
        <w:rPr>
          <w:b/>
        </w:rPr>
      </w:pPr>
      <w:r w:rsidRPr="00D63283">
        <w:rPr>
          <w:b/>
        </w:rPr>
        <w:t>Место приемки товара_____________________________________________________________________________</w:t>
      </w: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Стороны произвели приемку товара в составе:</w:t>
      </w:r>
    </w:p>
    <w:p w:rsidR="003C7C48" w:rsidRPr="00D63283" w:rsidRDefault="003C7C48" w:rsidP="003C7C48">
      <w:pPr>
        <w:spacing w:line="240" w:lineRule="exact"/>
        <w:ind w:left="-709"/>
        <w:rPr>
          <w:b/>
        </w:rPr>
      </w:pPr>
    </w:p>
    <w:p w:rsidR="003C7C48" w:rsidRPr="00D63283" w:rsidRDefault="009F447F" w:rsidP="003C7C48">
      <w:pPr>
        <w:spacing w:line="240" w:lineRule="exact"/>
        <w:ind w:left="-709"/>
        <w:jc w:val="both"/>
        <w:rPr>
          <w:b/>
        </w:rPr>
      </w:pPr>
      <w:r>
        <w:rPr>
          <w:b/>
        </w:rPr>
        <w:t xml:space="preserve">1. </w:t>
      </w:r>
      <w:r w:rsidR="003C7C48" w:rsidRPr="00D63283">
        <w:rPr>
          <w:b/>
        </w:rPr>
        <w:t>АО «КТК» ИНН 4205003440 - Покупатель (получатель) товара, по Договору поставки товара № ____________________________________________ от «_____»_______________________________________,</w:t>
      </w:r>
    </w:p>
    <w:p w:rsidR="003C7C48" w:rsidRPr="00D63283" w:rsidRDefault="003C7C48" w:rsidP="003C7C48">
      <w:pPr>
        <w:spacing w:line="240" w:lineRule="exact"/>
        <w:ind w:left="-709"/>
        <w:rPr>
          <w:b/>
        </w:rPr>
      </w:pPr>
      <w:r w:rsidRPr="00D63283">
        <w:rPr>
          <w:b/>
        </w:rPr>
        <w:t>в лице представителя (ФИО, должность)</w:t>
      </w:r>
    </w:p>
    <w:p w:rsidR="003C7C48" w:rsidRPr="00D63283" w:rsidRDefault="003C7C48" w:rsidP="003C7C48">
      <w:pPr>
        <w:spacing w:line="240" w:lineRule="exact"/>
        <w:ind w:left="-709"/>
        <w:rPr>
          <w:b/>
        </w:rPr>
      </w:pPr>
      <w:r w:rsidRPr="00D63283">
        <w:t>___________________________________________</w:t>
      </w:r>
      <w:r w:rsidRPr="00D63283">
        <w:rPr>
          <w:b/>
        </w:rPr>
        <w:t>_</w:t>
      </w:r>
    </w:p>
    <w:p w:rsidR="003C7C48" w:rsidRPr="00D63283" w:rsidRDefault="003C7C48" w:rsidP="003C7C48">
      <w:pPr>
        <w:pBdr>
          <w:top w:val="single" w:sz="12" w:space="1" w:color="auto"/>
          <w:bottom w:val="single" w:sz="12" w:space="1" w:color="auto"/>
        </w:pBdr>
        <w:spacing w:line="240" w:lineRule="exact"/>
        <w:ind w:left="-709"/>
        <w:rPr>
          <w:b/>
        </w:rPr>
      </w:pPr>
    </w:p>
    <w:p w:rsidR="003C7C48" w:rsidRPr="00D63283" w:rsidRDefault="003C7C48" w:rsidP="003C7C48">
      <w:pPr>
        <w:pBdr>
          <w:bottom w:val="single" w:sz="12" w:space="1" w:color="auto"/>
          <w:between w:val="single" w:sz="12" w:space="1" w:color="auto"/>
        </w:pBdr>
        <w:spacing w:line="240" w:lineRule="exact"/>
        <w:ind w:left="-709"/>
        <w:rPr>
          <w:b/>
        </w:rPr>
      </w:pPr>
      <w:r w:rsidRPr="00D63283">
        <w:rPr>
          <w:b/>
        </w:rPr>
        <w:t>по доверенности:</w:t>
      </w: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2.Наименование Поставщика товара___________________  по Договору поставки товара № _____________ от «______»____________________________________________________________,</w:t>
      </w:r>
    </w:p>
    <w:p w:rsidR="003C7C48" w:rsidRPr="00D63283" w:rsidRDefault="003C7C48" w:rsidP="003C7C48">
      <w:pPr>
        <w:spacing w:line="240" w:lineRule="exact"/>
        <w:ind w:left="-709"/>
        <w:rPr>
          <w:b/>
        </w:rPr>
      </w:pPr>
      <w:r w:rsidRPr="00D63283">
        <w:rPr>
          <w:b/>
        </w:rPr>
        <w:t>в лице представителя (ФИО, должность)</w:t>
      </w:r>
    </w:p>
    <w:p w:rsidR="003C7C48" w:rsidRPr="00D63283" w:rsidRDefault="003C7C48" w:rsidP="003C7C48">
      <w:pPr>
        <w:spacing w:line="240" w:lineRule="exact"/>
        <w:ind w:left="-709"/>
        <w:rPr>
          <w:b/>
        </w:rPr>
      </w:pPr>
      <w:r w:rsidRPr="00D63283">
        <w:t>____________________________________________</w:t>
      </w:r>
      <w:r w:rsidRPr="00D63283">
        <w:rPr>
          <w:b/>
        </w:rPr>
        <w:t>_</w:t>
      </w:r>
    </w:p>
    <w:p w:rsidR="003C7C48" w:rsidRPr="00D63283" w:rsidRDefault="003C7C48" w:rsidP="003C7C48">
      <w:pPr>
        <w:pBdr>
          <w:top w:val="single" w:sz="12" w:space="1" w:color="auto"/>
          <w:bottom w:val="single" w:sz="12" w:space="1" w:color="auto"/>
        </w:pBdr>
        <w:spacing w:line="240" w:lineRule="exact"/>
        <w:ind w:left="-709"/>
        <w:rPr>
          <w:b/>
        </w:rPr>
      </w:pPr>
    </w:p>
    <w:p w:rsidR="003C7C48" w:rsidRPr="00D63283" w:rsidRDefault="003C7C48" w:rsidP="003C7C48">
      <w:pPr>
        <w:pBdr>
          <w:bottom w:val="single" w:sz="12" w:space="1" w:color="auto"/>
          <w:between w:val="single" w:sz="12" w:space="1" w:color="auto"/>
        </w:pBdr>
        <w:spacing w:line="240" w:lineRule="exact"/>
        <w:ind w:left="-709"/>
        <w:rPr>
          <w:b/>
        </w:rPr>
      </w:pPr>
      <w:r w:rsidRPr="00D63283">
        <w:rPr>
          <w:b/>
        </w:rPr>
        <w:t xml:space="preserve">по доверенности: </w:t>
      </w: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Дата и номер Письма-извещения о вызове представителя Поставщика товара</w:t>
      </w:r>
    </w:p>
    <w:p w:rsidR="003C7C48" w:rsidRPr="00D63283" w:rsidRDefault="003C7C48" w:rsidP="003C7C48">
      <w:pPr>
        <w:spacing w:line="240" w:lineRule="exact"/>
        <w:ind w:left="-709"/>
        <w:rPr>
          <w:b/>
        </w:rPr>
      </w:pPr>
      <w:r w:rsidRPr="00D63283">
        <w:rPr>
          <w:b/>
        </w:rPr>
        <w:t>_________________________________________________________________________________________________</w:t>
      </w:r>
    </w:p>
    <w:p w:rsidR="003C7C48" w:rsidRPr="00D63283" w:rsidRDefault="003C7C48" w:rsidP="003C7C48">
      <w:pPr>
        <w:spacing w:line="240" w:lineRule="exact"/>
        <w:ind w:left="-709"/>
        <w:rPr>
          <w:b/>
        </w:rPr>
      </w:pPr>
      <w:r w:rsidRPr="00D63283">
        <w:rPr>
          <w:b/>
        </w:rPr>
        <w:t>Способ доставки _________________________________________________________________________________</w:t>
      </w:r>
    </w:p>
    <w:p w:rsidR="003C7C48" w:rsidRPr="00D63283" w:rsidRDefault="003C7C48" w:rsidP="003C7C48">
      <w:pPr>
        <w:spacing w:line="240" w:lineRule="exact"/>
        <w:ind w:left="-709"/>
        <w:rPr>
          <w:b/>
        </w:rPr>
      </w:pPr>
      <w:r w:rsidRPr="00D63283">
        <w:rPr>
          <w:b/>
        </w:rPr>
        <w:t>Лицо, осуществившее доставку товара_____________________________________________________________</w:t>
      </w:r>
    </w:p>
    <w:p w:rsidR="003C7C48" w:rsidRPr="00D63283" w:rsidRDefault="003C7C48" w:rsidP="003C7C48">
      <w:pPr>
        <w:spacing w:line="240" w:lineRule="exact"/>
        <w:ind w:left="-709"/>
        <w:rPr>
          <w:b/>
        </w:rPr>
      </w:pPr>
      <w:r w:rsidRPr="00D63283">
        <w:rPr>
          <w:b/>
        </w:rPr>
        <w:t>Дата и номер товарной накладной__________________________________________________________________</w:t>
      </w:r>
    </w:p>
    <w:p w:rsidR="003C7C48" w:rsidRPr="00D63283" w:rsidRDefault="003C7C48" w:rsidP="003C7C48">
      <w:pPr>
        <w:spacing w:line="240" w:lineRule="exact"/>
        <w:ind w:left="-709"/>
        <w:rPr>
          <w:b/>
        </w:rPr>
      </w:pPr>
      <w:r w:rsidRPr="00D63283">
        <w:rPr>
          <w:b/>
        </w:rPr>
        <w:t>Дата и номер железнодорожной накладной__________________________________________________________</w:t>
      </w:r>
    </w:p>
    <w:p w:rsidR="003C7C48" w:rsidRPr="00D63283" w:rsidRDefault="003C7C48" w:rsidP="003C7C48">
      <w:pPr>
        <w:spacing w:line="240" w:lineRule="exact"/>
        <w:ind w:left="-709"/>
        <w:rPr>
          <w:b/>
        </w:rPr>
      </w:pPr>
      <w:r w:rsidRPr="00D63283">
        <w:rPr>
          <w:b/>
        </w:rPr>
        <w:t>Дата и номер  транспортной накладной_____________________________________________________________</w:t>
      </w:r>
    </w:p>
    <w:p w:rsidR="003C7C48" w:rsidRPr="00D63283" w:rsidRDefault="003C7C48" w:rsidP="003C7C48">
      <w:pPr>
        <w:spacing w:line="240" w:lineRule="exact"/>
        <w:ind w:left="-709"/>
        <w:rPr>
          <w:b/>
        </w:rPr>
      </w:pPr>
      <w:r w:rsidRPr="00D63283">
        <w:rPr>
          <w:b/>
        </w:rPr>
        <w:t>Дата и номер счета-фактуры_______________________________________________________________________</w:t>
      </w:r>
    </w:p>
    <w:p w:rsidR="003C7C48" w:rsidRPr="00D63283" w:rsidRDefault="003C7C48" w:rsidP="003C7C48">
      <w:pPr>
        <w:spacing w:line="240" w:lineRule="exact"/>
        <w:ind w:left="-709"/>
        <w:rPr>
          <w:b/>
        </w:rPr>
      </w:pPr>
      <w:r w:rsidRPr="00D63283">
        <w:rPr>
          <w:b/>
        </w:rPr>
        <w:t>Станция отправления и дата отправления___________________________________________________________</w:t>
      </w:r>
    </w:p>
    <w:p w:rsidR="003C7C48" w:rsidRPr="00D63283" w:rsidRDefault="003C7C48" w:rsidP="003C7C48">
      <w:pPr>
        <w:spacing w:line="240" w:lineRule="exact"/>
        <w:ind w:left="-709"/>
        <w:rPr>
          <w:b/>
        </w:rPr>
      </w:pPr>
      <w:r w:rsidRPr="00D63283">
        <w:rPr>
          <w:b/>
        </w:rPr>
        <w:t>Станция назначения и дата прибытия товара________________________________________________________</w:t>
      </w: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Дата и время доставки товара на склад Покупателя (получателя)</w:t>
      </w:r>
      <w:r w:rsidRPr="00D63283">
        <w:rPr>
          <w:b/>
        </w:rPr>
        <w:softHyphen/>
        <w:t>______________________________________</w:t>
      </w: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Сохранность товара покупателем (получателем) и предотвращение им возможности образования недостач и хищений товара, а также предотвращение смешения с другими аналогичными (однородными) товарами.</w:t>
      </w:r>
    </w:p>
    <w:p w:rsidR="003C7C48" w:rsidRPr="00D63283" w:rsidRDefault="003C7C48" w:rsidP="003C7C48">
      <w:pPr>
        <w:pBdr>
          <w:bottom w:val="single" w:sz="12" w:space="1" w:color="auto"/>
        </w:pBdr>
        <w:spacing w:line="240" w:lineRule="exact"/>
        <w:ind w:left="-709"/>
        <w:rPr>
          <w:b/>
        </w:rPr>
      </w:pPr>
    </w:p>
    <w:p w:rsidR="003C7C48" w:rsidRPr="00D63283" w:rsidRDefault="003C7C48" w:rsidP="003C7C48">
      <w:pPr>
        <w:spacing w:line="240" w:lineRule="exact"/>
        <w:ind w:left="-709"/>
      </w:pPr>
      <w:r w:rsidRPr="00D63283">
        <w:t>(указать: обеспечена или не обеспечена)</w:t>
      </w:r>
    </w:p>
    <w:p w:rsidR="003C7C48" w:rsidRPr="00D63283" w:rsidRDefault="003C7C48" w:rsidP="003C7C48">
      <w:pPr>
        <w:spacing w:line="240" w:lineRule="exact"/>
        <w:ind w:left="-709"/>
      </w:pPr>
    </w:p>
    <w:p w:rsidR="003C7C48" w:rsidRPr="00D63283" w:rsidRDefault="003C7C48" w:rsidP="003C7C48">
      <w:pPr>
        <w:spacing w:line="240" w:lineRule="exact"/>
        <w:ind w:left="-709"/>
      </w:pPr>
    </w:p>
    <w:p w:rsidR="003C7C48" w:rsidRPr="00D63283" w:rsidRDefault="003C7C48" w:rsidP="003C7C48">
      <w:pPr>
        <w:spacing w:line="240" w:lineRule="exact"/>
        <w:ind w:left="-709"/>
      </w:pPr>
    </w:p>
    <w:p w:rsidR="003C7C48" w:rsidRPr="00D63283" w:rsidRDefault="003C7C48" w:rsidP="003C7C48">
      <w:pPr>
        <w:spacing w:line="240" w:lineRule="exact"/>
        <w:ind w:left="-709"/>
      </w:pPr>
    </w:p>
    <w:p w:rsidR="003C7C48" w:rsidRPr="00D63283" w:rsidRDefault="003C7C48" w:rsidP="003C7C48">
      <w:pPr>
        <w:pBdr>
          <w:bottom w:val="single" w:sz="12" w:space="1" w:color="auto"/>
        </w:pBdr>
        <w:spacing w:line="240" w:lineRule="exact"/>
        <w:ind w:left="-709"/>
        <w:jc w:val="both"/>
        <w:rPr>
          <w:b/>
        </w:rPr>
      </w:pPr>
      <w:r w:rsidRPr="00D63283">
        <w:rPr>
          <w:b/>
        </w:rPr>
        <w:t>Определение качества и ком</w:t>
      </w:r>
      <w:r w:rsidR="000D6240">
        <w:rPr>
          <w:b/>
        </w:rPr>
        <w:t>пл</w:t>
      </w:r>
      <w:r w:rsidRPr="00D63283">
        <w:rPr>
          <w:b/>
        </w:rPr>
        <w:t>ектности товара производилось  с использованием исправных измерительных и иных приборов, поверенных в установленном порядке.</w:t>
      </w:r>
    </w:p>
    <w:p w:rsidR="003C7C48" w:rsidRPr="00D63283" w:rsidRDefault="003C7C48" w:rsidP="003C7C48">
      <w:pPr>
        <w:pBdr>
          <w:bottom w:val="single" w:sz="12" w:space="1" w:color="auto"/>
        </w:pBd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pBdr>
          <w:top w:val="single" w:sz="12" w:space="1" w:color="auto"/>
          <w:bottom w:val="single" w:sz="12" w:space="1" w:color="auto"/>
        </w:pBdr>
        <w:spacing w:line="240" w:lineRule="exact"/>
        <w:ind w:left="-709"/>
        <w:rPr>
          <w:b/>
        </w:rPr>
      </w:pPr>
    </w:p>
    <w:p w:rsidR="003C7C48" w:rsidRPr="00D63283" w:rsidRDefault="003C7C48" w:rsidP="003C7C48">
      <w:pPr>
        <w:spacing w:line="240" w:lineRule="exact"/>
        <w:ind w:left="-709"/>
        <w:jc w:val="center"/>
      </w:pPr>
      <w:r w:rsidRPr="00D63283">
        <w:t>(указать наименование и марку приборов, дату поверки и срок окончания поверки и др. информацию о приборах, используемых при определении качества товара)</w:t>
      </w:r>
    </w:p>
    <w:p w:rsidR="003C7C48" w:rsidRPr="00D63283" w:rsidRDefault="003C7C48" w:rsidP="003C7C48">
      <w:pPr>
        <w:spacing w:line="240" w:lineRule="exact"/>
        <w:ind w:left="-709"/>
        <w:jc w:val="center"/>
      </w:pPr>
    </w:p>
    <w:p w:rsidR="003C7C48" w:rsidRPr="00D63283" w:rsidRDefault="003C7C48" w:rsidP="003C7C48">
      <w:pPr>
        <w:pBdr>
          <w:bottom w:val="single" w:sz="12" w:space="1" w:color="auto"/>
        </w:pBdr>
        <w:spacing w:line="240" w:lineRule="exact"/>
        <w:ind w:left="-709"/>
        <w:jc w:val="both"/>
      </w:pPr>
      <w:r w:rsidRPr="00D63283">
        <w:t>Выборочная проверка товара с распространением результатов проверки какой-либо части из всей поступившей партии на всю поступившую партию предусмотрена условиями Договора.</w:t>
      </w:r>
    </w:p>
    <w:p w:rsidR="003C7C48" w:rsidRPr="00D63283" w:rsidRDefault="003C7C48" w:rsidP="003C7C48">
      <w:pPr>
        <w:pBdr>
          <w:bottom w:val="single" w:sz="12" w:space="1" w:color="auto"/>
        </w:pBdr>
        <w:spacing w:line="240" w:lineRule="exact"/>
        <w:ind w:left="-709"/>
        <w:rPr>
          <w:b/>
        </w:rPr>
      </w:pPr>
    </w:p>
    <w:p w:rsidR="003C7C48" w:rsidRPr="00D63283" w:rsidRDefault="003C7C48" w:rsidP="003C7C48">
      <w:pPr>
        <w:pBdr>
          <w:bottom w:val="single" w:sz="12" w:space="1" w:color="auto"/>
        </w:pBdr>
        <w:spacing w:line="240" w:lineRule="exact"/>
        <w:ind w:left="-709"/>
        <w:rPr>
          <w:b/>
        </w:rPr>
      </w:pPr>
      <w:r w:rsidRPr="00D63283">
        <w:rPr>
          <w:b/>
        </w:rPr>
        <w:t>Порядок отбора товара для выборочной проверки (стандарта ГОСТов, ТУ, условий договора)</w:t>
      </w:r>
    </w:p>
    <w:p w:rsidR="003C7C48" w:rsidRPr="00D63283" w:rsidRDefault="003C7C48" w:rsidP="003C7C48">
      <w:pPr>
        <w:pBdr>
          <w:bottom w:val="single" w:sz="12" w:space="1" w:color="auto"/>
        </w:pBd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pBdr>
          <w:top w:val="single" w:sz="12" w:space="1" w:color="auto"/>
          <w:bottom w:val="single" w:sz="12" w:space="1" w:color="auto"/>
        </w:pBd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Общий вес (объем, количество) товара – фактический________________________________________________</w:t>
      </w:r>
    </w:p>
    <w:p w:rsidR="003C7C48" w:rsidRPr="00D63283" w:rsidRDefault="003C7C48" w:rsidP="003C7C48">
      <w:pPr>
        <w:spacing w:line="240" w:lineRule="exact"/>
        <w:ind w:left="-709"/>
        <w:rPr>
          <w:b/>
        </w:rPr>
      </w:pPr>
      <w:r w:rsidRPr="00D63283">
        <w:rPr>
          <w:b/>
        </w:rPr>
        <w:t>Общий вес (объем, количество) товара – в соответствии с документами, предоставленными Поставщиком (представителем Поставщика)_____________________________________________________________________</w:t>
      </w: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3. При приемке товара установлено:</w:t>
      </w:r>
    </w:p>
    <w:p w:rsidR="003C7C48" w:rsidRPr="00D63283" w:rsidRDefault="003C7C48" w:rsidP="003C7C48">
      <w:pPr>
        <w:spacing w:line="240" w:lineRule="exact"/>
        <w:ind w:left="-709"/>
        <w:rPr>
          <w:b/>
        </w:rPr>
      </w:pPr>
    </w:p>
    <w:p w:rsidR="003C7C48" w:rsidRPr="00D63283" w:rsidRDefault="003C7C48" w:rsidP="003C7C48">
      <w:pPr>
        <w:spacing w:line="240" w:lineRule="exact"/>
        <w:ind w:left="-709"/>
        <w:jc w:val="center"/>
        <w:rPr>
          <w:b/>
        </w:rPr>
      </w:pPr>
      <w:r w:rsidRPr="00D63283">
        <w:rPr>
          <w:b/>
        </w:rPr>
        <w:t xml:space="preserve">Полное наименование и перечисление предъявленной к проверке и фактически проверенной продукции:  </w:t>
      </w:r>
    </w:p>
    <w:p w:rsidR="003C7C48" w:rsidRPr="00D63283" w:rsidRDefault="003C7C48" w:rsidP="003C7C48">
      <w:pPr>
        <w:spacing w:line="240" w:lineRule="exact"/>
        <w:ind w:left="-709"/>
        <w:jc w:val="center"/>
      </w:pPr>
      <w:r w:rsidRPr="00D63283">
        <w:t>(указать товар, качество которого не соответствует условиям договора о качестве товара/документам)</w:t>
      </w:r>
    </w:p>
    <w:p w:rsidR="003C7C48" w:rsidRPr="00D63283" w:rsidRDefault="003C7C48" w:rsidP="003C7C48">
      <w:pPr>
        <w:spacing w:line="240" w:lineRule="exact"/>
        <w:ind w:left="-709"/>
      </w:pPr>
    </w:p>
    <w:p w:rsidR="003C7C48" w:rsidRPr="00D63283" w:rsidRDefault="003C7C48" w:rsidP="003C7C48">
      <w:pPr>
        <w:spacing w:line="240" w:lineRule="exact"/>
        <w:ind w:left="-709"/>
      </w:pPr>
    </w:p>
    <w:tbl>
      <w:tblPr>
        <w:tblW w:w="0" w:type="auto"/>
        <w:tblInd w:w="-669" w:type="dxa"/>
        <w:tblLayout w:type="fixed"/>
        <w:tblCellMar>
          <w:left w:w="40" w:type="dxa"/>
          <w:right w:w="40" w:type="dxa"/>
        </w:tblCellMar>
        <w:tblLook w:val="0000" w:firstRow="0" w:lastRow="0" w:firstColumn="0" w:lastColumn="0" w:noHBand="0" w:noVBand="0"/>
      </w:tblPr>
      <w:tblGrid>
        <w:gridCol w:w="2269"/>
        <w:gridCol w:w="413"/>
        <w:gridCol w:w="682"/>
        <w:gridCol w:w="682"/>
        <w:gridCol w:w="624"/>
        <w:gridCol w:w="634"/>
        <w:gridCol w:w="595"/>
        <w:gridCol w:w="634"/>
        <w:gridCol w:w="106"/>
        <w:gridCol w:w="494"/>
        <w:gridCol w:w="2185"/>
      </w:tblGrid>
      <w:tr w:rsidR="003C7C48" w:rsidRPr="00D63283" w:rsidTr="006B7A4D">
        <w:trPr>
          <w:trHeight w:hRule="exact" w:val="250"/>
        </w:trPr>
        <w:tc>
          <w:tcPr>
            <w:tcW w:w="2269" w:type="dxa"/>
            <w:vMerge w:val="restart"/>
            <w:tcBorders>
              <w:top w:val="single" w:sz="6" w:space="0" w:color="auto"/>
              <w:left w:val="single" w:sz="6" w:space="0" w:color="auto"/>
              <w:right w:val="single" w:sz="6" w:space="0" w:color="auto"/>
            </w:tcBorders>
            <w:vAlign w:val="center"/>
          </w:tcPr>
          <w:p w:rsidR="003C7C48" w:rsidRPr="00D63283" w:rsidRDefault="003C7C48" w:rsidP="006B7A4D">
            <w:pPr>
              <w:pStyle w:val="Style32"/>
              <w:widowControl/>
              <w:spacing w:line="240" w:lineRule="exact"/>
              <w:jc w:val="center"/>
              <w:rPr>
                <w:rStyle w:val="FontStyle35"/>
              </w:rPr>
            </w:pPr>
            <w:r w:rsidRPr="00D63283">
              <w:rPr>
                <w:rStyle w:val="FontStyle35"/>
              </w:rPr>
              <w:t>Наименование</w:t>
            </w:r>
          </w:p>
          <w:p w:rsidR="003C7C48" w:rsidRPr="00D63283" w:rsidRDefault="003C7C48" w:rsidP="006B7A4D">
            <w:pPr>
              <w:pStyle w:val="Style32"/>
              <w:widowControl/>
              <w:spacing w:line="240" w:lineRule="exact"/>
              <w:jc w:val="center"/>
              <w:rPr>
                <w:rStyle w:val="FontStyle35"/>
              </w:rPr>
            </w:pPr>
            <w:r w:rsidRPr="00D63283">
              <w:rPr>
                <w:rStyle w:val="FontStyle35"/>
              </w:rPr>
              <w:t>продукции</w:t>
            </w:r>
          </w:p>
          <w:p w:rsidR="003C7C48" w:rsidRPr="00D63283" w:rsidRDefault="003C7C48" w:rsidP="006B7A4D">
            <w:pPr>
              <w:pStyle w:val="Style32"/>
              <w:widowControl/>
              <w:spacing w:line="240" w:lineRule="exact"/>
              <w:jc w:val="center"/>
              <w:rPr>
                <w:rStyle w:val="FontStyle35"/>
              </w:rPr>
            </w:pPr>
            <w:r w:rsidRPr="00D63283">
              <w:rPr>
                <w:rStyle w:val="FontStyle35"/>
              </w:rPr>
              <w:t>(товаров)</w:t>
            </w:r>
          </w:p>
          <w:p w:rsidR="003C7C48" w:rsidRPr="00D63283" w:rsidRDefault="003C7C48" w:rsidP="006B7A4D">
            <w:pPr>
              <w:spacing w:line="240" w:lineRule="exact"/>
              <w:jc w:val="center"/>
              <w:rPr>
                <w:rStyle w:val="FontStyle35"/>
              </w:rPr>
            </w:pPr>
          </w:p>
          <w:p w:rsidR="003C7C48" w:rsidRPr="00D63283" w:rsidRDefault="003C7C48" w:rsidP="006B7A4D">
            <w:pPr>
              <w:spacing w:line="240" w:lineRule="exact"/>
              <w:rPr>
                <w:rStyle w:val="FontStyle35"/>
              </w:rPr>
            </w:pPr>
          </w:p>
          <w:p w:rsidR="003C7C48" w:rsidRPr="00D63283" w:rsidRDefault="003C7C48" w:rsidP="006B7A4D">
            <w:pPr>
              <w:spacing w:line="240" w:lineRule="exact"/>
              <w:rPr>
                <w:rStyle w:val="FontStyle35"/>
              </w:rPr>
            </w:pPr>
          </w:p>
        </w:tc>
        <w:tc>
          <w:tcPr>
            <w:tcW w:w="413" w:type="dxa"/>
            <w:vMerge w:val="restart"/>
            <w:tcBorders>
              <w:top w:val="single" w:sz="6" w:space="0" w:color="auto"/>
              <w:left w:val="single" w:sz="6" w:space="0" w:color="auto"/>
              <w:right w:val="single" w:sz="6" w:space="0" w:color="auto"/>
            </w:tcBorders>
            <w:textDirection w:val="tbRl"/>
          </w:tcPr>
          <w:p w:rsidR="003C7C48" w:rsidRPr="00D63283" w:rsidRDefault="003C7C48" w:rsidP="006B7A4D">
            <w:pPr>
              <w:pStyle w:val="Style32"/>
              <w:widowControl/>
              <w:spacing w:line="240" w:lineRule="exact"/>
              <w:ind w:left="19"/>
              <w:rPr>
                <w:rStyle w:val="FontStyle35"/>
              </w:rPr>
            </w:pPr>
            <w:r w:rsidRPr="00D63283">
              <w:rPr>
                <w:rStyle w:val="FontStyle35"/>
              </w:rPr>
              <w:t>Единица измерения</w:t>
            </w:r>
          </w:p>
          <w:p w:rsidR="003C7C48" w:rsidRPr="00D63283" w:rsidRDefault="003C7C48" w:rsidP="006B7A4D">
            <w:pPr>
              <w:spacing w:line="240" w:lineRule="exact"/>
              <w:rPr>
                <w:rStyle w:val="FontStyle35"/>
              </w:rPr>
            </w:pPr>
          </w:p>
          <w:p w:rsidR="003C7C48" w:rsidRPr="00D63283" w:rsidRDefault="003C7C48" w:rsidP="006B7A4D">
            <w:pPr>
              <w:spacing w:line="240" w:lineRule="exact"/>
              <w:rPr>
                <w:rStyle w:val="FontStyle35"/>
              </w:rPr>
            </w:pPr>
          </w:p>
          <w:p w:rsidR="003C7C48" w:rsidRPr="00D63283" w:rsidRDefault="003C7C48" w:rsidP="006B7A4D">
            <w:pPr>
              <w:spacing w:line="240" w:lineRule="exact"/>
              <w:rPr>
                <w:rStyle w:val="FontStyle35"/>
              </w:rPr>
            </w:pPr>
          </w:p>
        </w:tc>
        <w:tc>
          <w:tcPr>
            <w:tcW w:w="682" w:type="dxa"/>
            <w:vMerge w:val="restart"/>
            <w:tcBorders>
              <w:top w:val="single" w:sz="6" w:space="0" w:color="auto"/>
              <w:left w:val="single" w:sz="6" w:space="0" w:color="auto"/>
              <w:right w:val="single" w:sz="6" w:space="0" w:color="auto"/>
            </w:tcBorders>
            <w:textDirection w:val="tbRl"/>
          </w:tcPr>
          <w:p w:rsidR="003C7C48" w:rsidRPr="00D63283" w:rsidRDefault="003C7C48" w:rsidP="006B7A4D">
            <w:pPr>
              <w:pStyle w:val="Style32"/>
              <w:widowControl/>
              <w:spacing w:line="240" w:lineRule="exact"/>
              <w:ind w:left="19"/>
              <w:rPr>
                <w:rStyle w:val="FontStyle35"/>
              </w:rPr>
            </w:pPr>
            <w:r w:rsidRPr="00D63283">
              <w:rPr>
                <w:rStyle w:val="FontStyle35"/>
              </w:rPr>
              <w:t>Цена, руб.  с НДС</w:t>
            </w:r>
          </w:p>
          <w:p w:rsidR="003C7C48" w:rsidRPr="00D63283" w:rsidRDefault="003C7C48" w:rsidP="006B7A4D">
            <w:pPr>
              <w:spacing w:line="240" w:lineRule="exact"/>
              <w:rPr>
                <w:rStyle w:val="FontStyle35"/>
              </w:rPr>
            </w:pPr>
          </w:p>
          <w:p w:rsidR="003C7C48" w:rsidRPr="00D63283" w:rsidRDefault="003C7C48" w:rsidP="006B7A4D">
            <w:pPr>
              <w:spacing w:line="240" w:lineRule="exact"/>
              <w:rPr>
                <w:rStyle w:val="FontStyle35"/>
              </w:rPr>
            </w:pPr>
          </w:p>
          <w:p w:rsidR="003C7C48" w:rsidRPr="00D63283" w:rsidRDefault="003C7C48" w:rsidP="006B7A4D">
            <w:pPr>
              <w:spacing w:line="240" w:lineRule="exact"/>
              <w:rPr>
                <w:rStyle w:val="FontStyle35"/>
              </w:rPr>
            </w:pPr>
          </w:p>
        </w:tc>
        <w:tc>
          <w:tcPr>
            <w:tcW w:w="1306" w:type="dxa"/>
            <w:gridSpan w:val="2"/>
            <w:vMerge w:val="restart"/>
            <w:tcBorders>
              <w:top w:val="single" w:sz="6" w:space="0" w:color="auto"/>
              <w:left w:val="single" w:sz="6" w:space="0" w:color="auto"/>
              <w:right w:val="single" w:sz="6" w:space="0" w:color="auto"/>
            </w:tcBorders>
          </w:tcPr>
          <w:p w:rsidR="003C7C48" w:rsidRPr="00D63283" w:rsidRDefault="003C7C48" w:rsidP="006B7A4D">
            <w:pPr>
              <w:pStyle w:val="Style32"/>
              <w:widowControl/>
              <w:spacing w:line="240" w:lineRule="exact"/>
              <w:ind w:right="216" w:hanging="5"/>
              <w:rPr>
                <w:rStyle w:val="FontStyle35"/>
              </w:rPr>
            </w:pPr>
            <w:r w:rsidRPr="00D63283">
              <w:rPr>
                <w:rStyle w:val="FontStyle35"/>
              </w:rPr>
              <w:t>По доку</w:t>
            </w:r>
            <w:r w:rsidRPr="00D63283">
              <w:rPr>
                <w:rStyle w:val="FontStyle35"/>
              </w:rPr>
              <w:softHyphen/>
              <w:t>ментам поставщика</w:t>
            </w:r>
          </w:p>
          <w:p w:rsidR="003C7C48" w:rsidRPr="00D63283" w:rsidRDefault="003C7C48" w:rsidP="006B7A4D">
            <w:pPr>
              <w:spacing w:line="240" w:lineRule="exact"/>
              <w:rPr>
                <w:rStyle w:val="FontStyle35"/>
              </w:rPr>
            </w:pPr>
          </w:p>
          <w:p w:rsidR="003C7C48" w:rsidRPr="00D63283" w:rsidRDefault="003C7C48" w:rsidP="006B7A4D">
            <w:pPr>
              <w:spacing w:line="240" w:lineRule="exact"/>
              <w:rPr>
                <w:rStyle w:val="FontStyle35"/>
              </w:rPr>
            </w:pPr>
          </w:p>
        </w:tc>
        <w:tc>
          <w:tcPr>
            <w:tcW w:w="4648" w:type="dxa"/>
            <w:gridSpan w:val="6"/>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1085"/>
              <w:rPr>
                <w:rStyle w:val="FontStyle35"/>
              </w:rPr>
            </w:pPr>
            <w:r w:rsidRPr="00D63283">
              <w:rPr>
                <w:rStyle w:val="FontStyle35"/>
              </w:rPr>
              <w:t>Фактически поступило</w:t>
            </w:r>
          </w:p>
        </w:tc>
      </w:tr>
      <w:tr w:rsidR="003C7C48" w:rsidRPr="00D63283" w:rsidTr="006B7A4D">
        <w:trPr>
          <w:trHeight w:hRule="exact" w:val="461"/>
        </w:trPr>
        <w:tc>
          <w:tcPr>
            <w:tcW w:w="2269" w:type="dxa"/>
            <w:vMerge/>
            <w:tcBorders>
              <w:left w:val="single" w:sz="6" w:space="0" w:color="auto"/>
              <w:right w:val="single" w:sz="6" w:space="0" w:color="auto"/>
            </w:tcBorders>
            <w:vAlign w:val="center"/>
          </w:tcPr>
          <w:p w:rsidR="003C7C48" w:rsidRPr="00D63283" w:rsidRDefault="003C7C48" w:rsidP="006B7A4D">
            <w:pPr>
              <w:spacing w:line="240" w:lineRule="exact"/>
              <w:rPr>
                <w:rStyle w:val="FontStyle35"/>
              </w:rPr>
            </w:pPr>
          </w:p>
        </w:tc>
        <w:tc>
          <w:tcPr>
            <w:tcW w:w="413" w:type="dxa"/>
            <w:vMerge/>
            <w:tcBorders>
              <w:left w:val="single" w:sz="6" w:space="0" w:color="auto"/>
              <w:right w:val="single" w:sz="6" w:space="0" w:color="auto"/>
            </w:tcBorders>
            <w:textDirection w:val="tbRl"/>
          </w:tcPr>
          <w:p w:rsidR="003C7C48" w:rsidRPr="00D63283" w:rsidRDefault="003C7C48" w:rsidP="006B7A4D">
            <w:pPr>
              <w:spacing w:line="240" w:lineRule="exact"/>
              <w:rPr>
                <w:rStyle w:val="FontStyle35"/>
              </w:rPr>
            </w:pPr>
          </w:p>
        </w:tc>
        <w:tc>
          <w:tcPr>
            <w:tcW w:w="682" w:type="dxa"/>
            <w:vMerge/>
            <w:tcBorders>
              <w:left w:val="single" w:sz="6" w:space="0" w:color="auto"/>
              <w:right w:val="single" w:sz="6" w:space="0" w:color="auto"/>
            </w:tcBorders>
            <w:textDirection w:val="tbRl"/>
          </w:tcPr>
          <w:p w:rsidR="003C7C48" w:rsidRPr="00D63283" w:rsidRDefault="003C7C48" w:rsidP="006B7A4D">
            <w:pPr>
              <w:spacing w:line="240" w:lineRule="exact"/>
              <w:rPr>
                <w:rStyle w:val="FontStyle35"/>
              </w:rPr>
            </w:pPr>
          </w:p>
        </w:tc>
        <w:tc>
          <w:tcPr>
            <w:tcW w:w="1306" w:type="dxa"/>
            <w:gridSpan w:val="2"/>
            <w:vMerge/>
            <w:tcBorders>
              <w:left w:val="single" w:sz="6" w:space="0" w:color="auto"/>
              <w:bottom w:val="single" w:sz="6" w:space="0" w:color="auto"/>
              <w:right w:val="single" w:sz="6" w:space="0" w:color="auto"/>
            </w:tcBorders>
          </w:tcPr>
          <w:p w:rsidR="003C7C48" w:rsidRPr="00D63283" w:rsidRDefault="003C7C48" w:rsidP="006B7A4D">
            <w:pPr>
              <w:spacing w:line="240" w:lineRule="exact"/>
              <w:rPr>
                <w:rStyle w:val="FontStyle35"/>
              </w:rPr>
            </w:pPr>
          </w:p>
        </w:tc>
        <w:tc>
          <w:tcPr>
            <w:tcW w:w="1229"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32"/>
              <w:jc w:val="center"/>
              <w:rPr>
                <w:rStyle w:val="FontStyle35"/>
              </w:rPr>
            </w:pPr>
            <w:r w:rsidRPr="00D63283">
              <w:rPr>
                <w:rStyle w:val="FontStyle35"/>
              </w:rPr>
              <w:t>Всего</w:t>
            </w:r>
          </w:p>
        </w:tc>
        <w:tc>
          <w:tcPr>
            <w:tcW w:w="1234" w:type="dxa"/>
            <w:gridSpan w:val="3"/>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32" w:right="14"/>
              <w:jc w:val="center"/>
              <w:rPr>
                <w:rStyle w:val="FontStyle35"/>
              </w:rPr>
            </w:pPr>
            <w:r w:rsidRPr="00D63283">
              <w:rPr>
                <w:rStyle w:val="FontStyle35"/>
              </w:rPr>
              <w:t>В том числе брак</w:t>
            </w:r>
          </w:p>
        </w:tc>
        <w:tc>
          <w:tcPr>
            <w:tcW w:w="2185" w:type="dxa"/>
            <w:vMerge w:val="restart"/>
            <w:tcBorders>
              <w:top w:val="single" w:sz="6" w:space="0" w:color="auto"/>
              <w:left w:val="single" w:sz="6" w:space="0" w:color="auto"/>
              <w:right w:val="single" w:sz="6" w:space="0" w:color="auto"/>
            </w:tcBorders>
            <w:vAlign w:val="center"/>
          </w:tcPr>
          <w:p w:rsidR="003C7C48" w:rsidRPr="00D63283" w:rsidRDefault="003C7C48" w:rsidP="006B7A4D">
            <w:pPr>
              <w:pStyle w:val="Style32"/>
              <w:widowControl/>
              <w:spacing w:line="240" w:lineRule="exact"/>
              <w:ind w:left="-32" w:right="24"/>
              <w:jc w:val="center"/>
              <w:rPr>
                <w:rStyle w:val="FontStyle35"/>
              </w:rPr>
            </w:pPr>
            <w:r w:rsidRPr="00D63283">
              <w:rPr>
                <w:rStyle w:val="FontStyle35"/>
              </w:rPr>
              <w:t>Подробное описание выявленных недостатков и их характер</w:t>
            </w:r>
          </w:p>
          <w:p w:rsidR="003C7C48" w:rsidRPr="00D63283" w:rsidRDefault="003C7C48" w:rsidP="006B7A4D">
            <w:pPr>
              <w:pStyle w:val="Style32"/>
              <w:widowControl/>
              <w:spacing w:line="240" w:lineRule="exact"/>
              <w:ind w:left="5"/>
              <w:jc w:val="center"/>
              <w:rPr>
                <w:rStyle w:val="FontStyle35"/>
              </w:rPr>
            </w:pPr>
          </w:p>
          <w:p w:rsidR="003C7C48" w:rsidRPr="00D63283" w:rsidRDefault="003C7C48" w:rsidP="006B7A4D">
            <w:pPr>
              <w:pStyle w:val="Style32"/>
              <w:spacing w:line="240" w:lineRule="exact"/>
              <w:ind w:left="5"/>
              <w:jc w:val="center"/>
              <w:rPr>
                <w:rStyle w:val="FontStyle35"/>
              </w:rPr>
            </w:pPr>
          </w:p>
        </w:tc>
      </w:tr>
      <w:tr w:rsidR="003C7C48" w:rsidRPr="00D63283" w:rsidTr="006B7A4D">
        <w:trPr>
          <w:cantSplit/>
          <w:trHeight w:hRule="exact" w:val="1862"/>
        </w:trPr>
        <w:tc>
          <w:tcPr>
            <w:tcW w:w="2269" w:type="dxa"/>
            <w:vMerge/>
            <w:tcBorders>
              <w:left w:val="single" w:sz="6" w:space="0" w:color="auto"/>
              <w:bottom w:val="single" w:sz="6" w:space="0" w:color="auto"/>
              <w:right w:val="single" w:sz="6" w:space="0" w:color="auto"/>
            </w:tcBorders>
          </w:tcPr>
          <w:p w:rsidR="003C7C48" w:rsidRPr="00D63283" w:rsidRDefault="003C7C48" w:rsidP="006B7A4D">
            <w:pPr>
              <w:spacing w:line="240" w:lineRule="exact"/>
              <w:rPr>
                <w:rStyle w:val="FontStyle35"/>
              </w:rPr>
            </w:pPr>
          </w:p>
        </w:tc>
        <w:tc>
          <w:tcPr>
            <w:tcW w:w="413" w:type="dxa"/>
            <w:vMerge/>
            <w:tcBorders>
              <w:left w:val="single" w:sz="6" w:space="0" w:color="auto"/>
              <w:bottom w:val="single" w:sz="6" w:space="0" w:color="auto"/>
              <w:right w:val="single" w:sz="6" w:space="0" w:color="auto"/>
            </w:tcBorders>
            <w:textDirection w:val="tbRl"/>
          </w:tcPr>
          <w:p w:rsidR="003C7C48" w:rsidRPr="00D63283" w:rsidRDefault="003C7C48" w:rsidP="006B7A4D">
            <w:pPr>
              <w:spacing w:line="240" w:lineRule="exact"/>
              <w:rPr>
                <w:rStyle w:val="FontStyle35"/>
              </w:rPr>
            </w:pPr>
          </w:p>
        </w:tc>
        <w:tc>
          <w:tcPr>
            <w:tcW w:w="682" w:type="dxa"/>
            <w:vMerge/>
            <w:tcBorders>
              <w:left w:val="single" w:sz="6" w:space="0" w:color="auto"/>
              <w:bottom w:val="single" w:sz="6" w:space="0" w:color="auto"/>
              <w:right w:val="single" w:sz="6" w:space="0" w:color="auto"/>
            </w:tcBorders>
            <w:textDirection w:val="tbRl"/>
          </w:tcPr>
          <w:p w:rsidR="003C7C48" w:rsidRPr="00D63283" w:rsidRDefault="003C7C48" w:rsidP="006B7A4D">
            <w:pPr>
              <w:spacing w:line="240" w:lineRule="exact"/>
              <w:rPr>
                <w:rStyle w:val="FontStyle35"/>
              </w:rPr>
            </w:pPr>
          </w:p>
        </w:tc>
        <w:tc>
          <w:tcPr>
            <w:tcW w:w="682" w:type="dxa"/>
            <w:tcBorders>
              <w:top w:val="single" w:sz="6" w:space="0" w:color="auto"/>
              <w:left w:val="single" w:sz="6" w:space="0" w:color="auto"/>
              <w:bottom w:val="single" w:sz="6" w:space="0" w:color="auto"/>
              <w:right w:val="single" w:sz="6" w:space="0" w:color="auto"/>
            </w:tcBorders>
            <w:textDirection w:val="tbRl"/>
          </w:tcPr>
          <w:p w:rsidR="003C7C48" w:rsidRPr="00D63283" w:rsidRDefault="003C7C48" w:rsidP="006B7A4D">
            <w:pPr>
              <w:pStyle w:val="Style32"/>
              <w:widowControl/>
              <w:spacing w:line="240" w:lineRule="exact"/>
              <w:ind w:left="10"/>
              <w:rPr>
                <w:rStyle w:val="FontStyle35"/>
              </w:rPr>
            </w:pPr>
            <w:r w:rsidRPr="00D63283">
              <w:rPr>
                <w:rStyle w:val="FontStyle35"/>
              </w:rPr>
              <w:t>Количество</w:t>
            </w:r>
          </w:p>
        </w:tc>
        <w:tc>
          <w:tcPr>
            <w:tcW w:w="624" w:type="dxa"/>
            <w:tcBorders>
              <w:top w:val="single" w:sz="6" w:space="0" w:color="auto"/>
              <w:left w:val="single" w:sz="6" w:space="0" w:color="auto"/>
              <w:bottom w:val="single" w:sz="6" w:space="0" w:color="auto"/>
              <w:right w:val="single" w:sz="6" w:space="0" w:color="auto"/>
            </w:tcBorders>
            <w:textDirection w:val="tbRl"/>
          </w:tcPr>
          <w:p w:rsidR="003C7C48" w:rsidRPr="00D63283" w:rsidRDefault="003C7C48" w:rsidP="006B7A4D">
            <w:pPr>
              <w:pStyle w:val="Style32"/>
              <w:widowControl/>
              <w:spacing w:line="240" w:lineRule="exact"/>
              <w:ind w:left="113" w:right="113"/>
              <w:rPr>
                <w:rStyle w:val="FontStyle35"/>
                <w:spacing w:val="-20"/>
              </w:rPr>
            </w:pPr>
            <w:r w:rsidRPr="00D63283">
              <w:rPr>
                <w:rStyle w:val="FontStyle35"/>
                <w:spacing w:val="-20"/>
              </w:rPr>
              <w:t>Сумма, руб., с  НДС</w:t>
            </w:r>
          </w:p>
        </w:tc>
        <w:tc>
          <w:tcPr>
            <w:tcW w:w="634" w:type="dxa"/>
            <w:tcBorders>
              <w:top w:val="single" w:sz="6" w:space="0" w:color="auto"/>
              <w:left w:val="single" w:sz="6" w:space="0" w:color="auto"/>
              <w:bottom w:val="single" w:sz="6" w:space="0" w:color="auto"/>
              <w:right w:val="single" w:sz="6" w:space="0" w:color="auto"/>
            </w:tcBorders>
            <w:textDirection w:val="tbRl"/>
          </w:tcPr>
          <w:p w:rsidR="003C7C48" w:rsidRPr="00D63283" w:rsidRDefault="003C7C48" w:rsidP="006B7A4D">
            <w:pPr>
              <w:pStyle w:val="Style32"/>
              <w:widowControl/>
              <w:spacing w:line="240" w:lineRule="exact"/>
              <w:ind w:left="10"/>
              <w:rPr>
                <w:rStyle w:val="FontStyle35"/>
              </w:rPr>
            </w:pPr>
            <w:r w:rsidRPr="00D63283">
              <w:rPr>
                <w:rStyle w:val="FontStyle35"/>
              </w:rPr>
              <w:t>Количество</w:t>
            </w:r>
          </w:p>
        </w:tc>
        <w:tc>
          <w:tcPr>
            <w:tcW w:w="595" w:type="dxa"/>
            <w:tcBorders>
              <w:top w:val="single" w:sz="6" w:space="0" w:color="auto"/>
              <w:left w:val="single" w:sz="6" w:space="0" w:color="auto"/>
              <w:bottom w:val="single" w:sz="6" w:space="0" w:color="auto"/>
              <w:right w:val="single" w:sz="6" w:space="0" w:color="auto"/>
            </w:tcBorders>
            <w:textDirection w:val="tbRl"/>
          </w:tcPr>
          <w:p w:rsidR="003C7C48" w:rsidRPr="00D63283" w:rsidRDefault="003C7C48" w:rsidP="006B7A4D">
            <w:pPr>
              <w:pStyle w:val="Style32"/>
              <w:widowControl/>
              <w:spacing w:line="240" w:lineRule="exact"/>
              <w:ind w:left="5"/>
              <w:rPr>
                <w:rStyle w:val="FontStyle35"/>
              </w:rPr>
            </w:pPr>
            <w:r w:rsidRPr="00D63283">
              <w:rPr>
                <w:rStyle w:val="FontStyle35"/>
              </w:rPr>
              <w:t xml:space="preserve">Сумма, </w:t>
            </w:r>
            <w:proofErr w:type="spellStart"/>
            <w:r w:rsidRPr="00D63283">
              <w:rPr>
                <w:rStyle w:val="FontStyle35"/>
              </w:rPr>
              <w:t>руб</w:t>
            </w:r>
            <w:proofErr w:type="spellEnd"/>
            <w:r w:rsidRPr="00D63283">
              <w:rPr>
                <w:rStyle w:val="FontStyle35"/>
              </w:rPr>
              <w:t xml:space="preserve"> с НДС</w:t>
            </w:r>
          </w:p>
        </w:tc>
        <w:tc>
          <w:tcPr>
            <w:tcW w:w="634" w:type="dxa"/>
            <w:tcBorders>
              <w:top w:val="single" w:sz="6" w:space="0" w:color="auto"/>
              <w:left w:val="single" w:sz="6" w:space="0" w:color="auto"/>
              <w:bottom w:val="single" w:sz="6" w:space="0" w:color="auto"/>
              <w:right w:val="single" w:sz="6" w:space="0" w:color="auto"/>
            </w:tcBorders>
            <w:textDirection w:val="tbRl"/>
          </w:tcPr>
          <w:p w:rsidR="003C7C48" w:rsidRPr="00D63283" w:rsidRDefault="003C7C48" w:rsidP="006B7A4D">
            <w:pPr>
              <w:pStyle w:val="Style32"/>
              <w:widowControl/>
              <w:spacing w:line="240" w:lineRule="exact"/>
              <w:ind w:left="10"/>
              <w:rPr>
                <w:rStyle w:val="FontStyle35"/>
              </w:rPr>
            </w:pPr>
            <w:r w:rsidRPr="00D63283">
              <w:rPr>
                <w:rStyle w:val="FontStyle35"/>
              </w:rPr>
              <w:t>Количество</w:t>
            </w:r>
          </w:p>
        </w:tc>
        <w:tc>
          <w:tcPr>
            <w:tcW w:w="106" w:type="dxa"/>
            <w:tcBorders>
              <w:top w:val="single" w:sz="6" w:space="0" w:color="auto"/>
              <w:left w:val="single" w:sz="6" w:space="0" w:color="auto"/>
              <w:bottom w:val="single" w:sz="6" w:space="0" w:color="auto"/>
              <w:right w:val="nil"/>
            </w:tcBorders>
          </w:tcPr>
          <w:p w:rsidR="003C7C48" w:rsidRPr="00D63283" w:rsidRDefault="003C7C48" w:rsidP="006B7A4D">
            <w:pPr>
              <w:pStyle w:val="Style27"/>
              <w:widowControl/>
              <w:spacing w:line="240" w:lineRule="exact"/>
            </w:pPr>
          </w:p>
        </w:tc>
        <w:tc>
          <w:tcPr>
            <w:tcW w:w="494" w:type="dxa"/>
            <w:tcBorders>
              <w:top w:val="single" w:sz="6" w:space="0" w:color="auto"/>
              <w:left w:val="nil"/>
              <w:bottom w:val="single" w:sz="6" w:space="0" w:color="auto"/>
              <w:right w:val="single" w:sz="6" w:space="0" w:color="auto"/>
            </w:tcBorders>
            <w:textDirection w:val="tbRl"/>
          </w:tcPr>
          <w:p w:rsidR="003C7C48" w:rsidRPr="00D63283" w:rsidRDefault="003C7C48" w:rsidP="006B7A4D">
            <w:pPr>
              <w:pStyle w:val="Style32"/>
              <w:widowControl/>
              <w:spacing w:line="240" w:lineRule="exact"/>
              <w:ind w:left="5"/>
              <w:rPr>
                <w:rStyle w:val="FontStyle35"/>
              </w:rPr>
            </w:pPr>
            <w:r w:rsidRPr="00D63283">
              <w:rPr>
                <w:rStyle w:val="FontStyle35"/>
              </w:rPr>
              <w:t>Сумма, с НДС</w:t>
            </w:r>
          </w:p>
        </w:tc>
        <w:tc>
          <w:tcPr>
            <w:tcW w:w="2185" w:type="dxa"/>
            <w:vMerge/>
            <w:tcBorders>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5"/>
              <w:rPr>
                <w:rStyle w:val="FontStyle35"/>
              </w:rPr>
            </w:pPr>
          </w:p>
        </w:tc>
      </w:tr>
      <w:tr w:rsidR="003C7C48" w:rsidRPr="00D63283" w:rsidTr="006B7A4D">
        <w:trPr>
          <w:trHeight w:hRule="exact" w:val="240"/>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821"/>
              <w:rPr>
                <w:rStyle w:val="FontStyle35"/>
              </w:rPr>
            </w:pPr>
            <w:r w:rsidRPr="00D63283">
              <w:rPr>
                <w:rStyle w:val="FontStyle35"/>
              </w:rPr>
              <w:t>1</w:t>
            </w: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53"/>
              <w:rPr>
                <w:rStyle w:val="FontStyle35"/>
              </w:rPr>
            </w:pPr>
            <w:r w:rsidRPr="00D63283">
              <w:rPr>
                <w:rStyle w:val="FontStyle35"/>
              </w:rPr>
              <w:t>2</w:t>
            </w: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182"/>
              <w:rPr>
                <w:rStyle w:val="FontStyle35"/>
              </w:rPr>
            </w:pPr>
            <w:r w:rsidRPr="00D63283">
              <w:rPr>
                <w:rStyle w:val="FontStyle35"/>
              </w:rPr>
              <w:t>3</w:t>
            </w: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178"/>
              <w:rPr>
                <w:rStyle w:val="FontStyle35"/>
              </w:rPr>
            </w:pPr>
            <w:r w:rsidRPr="00D63283">
              <w:rPr>
                <w:rStyle w:val="FontStyle35"/>
              </w:rPr>
              <w:t>4</w:t>
            </w: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r w:rsidRPr="00D63283">
              <w:t>5</w:t>
            </w: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158"/>
              <w:rPr>
                <w:rStyle w:val="FontStyle35"/>
              </w:rPr>
            </w:pPr>
            <w:r w:rsidRPr="00D63283">
              <w:rPr>
                <w:rStyle w:val="FontStyle35"/>
              </w:rPr>
              <w:t>6</w:t>
            </w: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144"/>
              <w:rPr>
                <w:rStyle w:val="FontStyle35"/>
              </w:rPr>
            </w:pPr>
            <w:r w:rsidRPr="00D63283">
              <w:rPr>
                <w:rStyle w:val="FontStyle35"/>
              </w:rPr>
              <w:t>7</w:t>
            </w: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154"/>
              <w:rPr>
                <w:rStyle w:val="FontStyle35"/>
              </w:rPr>
            </w:pPr>
            <w:r w:rsidRPr="00D63283">
              <w:rPr>
                <w:rStyle w:val="FontStyle35"/>
              </w:rPr>
              <w:t>8</w:t>
            </w: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ind w:left="110"/>
              <w:rPr>
                <w:rStyle w:val="FontStyle35"/>
              </w:rPr>
            </w:pPr>
            <w:r w:rsidRPr="00D63283">
              <w:rPr>
                <w:rStyle w:val="FontStyle35"/>
              </w:rPr>
              <w:t>9</w:t>
            </w: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32"/>
              <w:widowControl/>
              <w:spacing w:line="240" w:lineRule="exact"/>
              <w:jc w:val="center"/>
              <w:rPr>
                <w:rStyle w:val="FontStyle35"/>
              </w:rPr>
            </w:pPr>
            <w:r w:rsidRPr="00D63283">
              <w:rPr>
                <w:rStyle w:val="FontStyle35"/>
              </w:rPr>
              <w:t>10</w:t>
            </w:r>
          </w:p>
        </w:tc>
      </w:tr>
      <w:tr w:rsidR="003C7C48" w:rsidRPr="00D63283" w:rsidTr="006B7A4D">
        <w:trPr>
          <w:trHeight w:hRule="exact" w:val="230"/>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30"/>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30"/>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26"/>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40"/>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35"/>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30"/>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35"/>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30"/>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35"/>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r w:rsidR="003C7C48" w:rsidRPr="00D63283" w:rsidTr="006B7A4D">
        <w:trPr>
          <w:trHeight w:hRule="exact" w:val="264"/>
        </w:trPr>
        <w:tc>
          <w:tcPr>
            <w:tcW w:w="2269"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413"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82"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2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59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34"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600" w:type="dxa"/>
            <w:gridSpan w:val="2"/>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c>
          <w:tcPr>
            <w:tcW w:w="2185" w:type="dxa"/>
            <w:tcBorders>
              <w:top w:val="single" w:sz="6" w:space="0" w:color="auto"/>
              <w:left w:val="single" w:sz="6" w:space="0" w:color="auto"/>
              <w:bottom w:val="single" w:sz="6" w:space="0" w:color="auto"/>
              <w:right w:val="single" w:sz="6" w:space="0" w:color="auto"/>
            </w:tcBorders>
          </w:tcPr>
          <w:p w:rsidR="003C7C48" w:rsidRPr="00D63283" w:rsidRDefault="003C7C48" w:rsidP="006B7A4D">
            <w:pPr>
              <w:pStyle w:val="Style27"/>
              <w:widowControl/>
              <w:spacing w:line="240" w:lineRule="exact"/>
            </w:pPr>
          </w:p>
        </w:tc>
      </w:tr>
    </w:tbl>
    <w:p w:rsidR="003C7C48" w:rsidRPr="00D63283" w:rsidRDefault="003C7C48" w:rsidP="003C7C48">
      <w:pPr>
        <w:spacing w:line="240" w:lineRule="exact"/>
        <w:ind w:left="-709"/>
        <w:rPr>
          <w:b/>
        </w:rPr>
      </w:pPr>
    </w:p>
    <w:p w:rsidR="003C7C48" w:rsidRPr="00D63283" w:rsidRDefault="003C7C48" w:rsidP="003C7C48">
      <w:pPr>
        <w:pBdr>
          <w:bottom w:val="single" w:sz="12" w:space="1" w:color="auto"/>
        </w:pBdr>
        <w:spacing w:line="240" w:lineRule="exact"/>
        <w:ind w:left="-709"/>
        <w:rPr>
          <w:b/>
        </w:rPr>
      </w:pPr>
      <w:r w:rsidRPr="00D63283">
        <w:rPr>
          <w:b/>
        </w:rPr>
        <w:t xml:space="preserve">Основания, по которым товар переводится в более низкий сорт, категорию и т.п., </w:t>
      </w:r>
      <w:proofErr w:type="spellStart"/>
      <w:r w:rsidRPr="00D63283">
        <w:rPr>
          <w:b/>
        </w:rPr>
        <w:t>уценяется</w:t>
      </w:r>
      <w:proofErr w:type="spellEnd"/>
      <w:r w:rsidRPr="00D63283">
        <w:rPr>
          <w:b/>
        </w:rPr>
        <w:t>, со ссылкой на стандарт, ТУ, ГОСТ, условия договора</w:t>
      </w:r>
    </w:p>
    <w:p w:rsidR="003C7C48" w:rsidRPr="00D63283" w:rsidRDefault="003C7C48" w:rsidP="003C7C48">
      <w:pPr>
        <w:pBdr>
          <w:bottom w:val="single" w:sz="12" w:space="1" w:color="auto"/>
        </w:pBdr>
        <w:spacing w:line="240" w:lineRule="exact"/>
        <w:ind w:left="-709"/>
        <w:rPr>
          <w:b/>
        </w:rPr>
      </w:pPr>
    </w:p>
    <w:p w:rsidR="003C7C48" w:rsidRPr="00D63283" w:rsidRDefault="003C7C48" w:rsidP="003C7C48">
      <w:pPr>
        <w:spacing w:line="240" w:lineRule="exact"/>
        <w:ind w:left="-709"/>
        <w:rPr>
          <w:b/>
        </w:rPr>
      </w:pPr>
      <w:r w:rsidRPr="00D63283">
        <w:rPr>
          <w:b/>
        </w:rPr>
        <w:t>____________________________________</w:t>
      </w:r>
    </w:p>
    <w:p w:rsidR="003C7C48" w:rsidRPr="00D63283" w:rsidRDefault="003C7C48" w:rsidP="003C7C48">
      <w:pPr>
        <w:pBdr>
          <w:top w:val="single" w:sz="12" w:space="1" w:color="auto"/>
          <w:bottom w:val="single" w:sz="12" w:space="1" w:color="auto"/>
        </w:pBdr>
        <w:spacing w:line="240" w:lineRule="exact"/>
        <w:ind w:left="-709"/>
        <w:rPr>
          <w:b/>
        </w:rPr>
      </w:pPr>
    </w:p>
    <w:p w:rsidR="003C7C48" w:rsidRPr="00D63283" w:rsidRDefault="003C7C48" w:rsidP="003C7C48">
      <w:pPr>
        <w:pBdr>
          <w:bottom w:val="single" w:sz="12" w:space="1" w:color="auto"/>
          <w:between w:val="single" w:sz="12" w:space="1" w:color="auto"/>
        </w:pBd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pBdr>
          <w:bottom w:val="single" w:sz="12" w:space="1" w:color="auto"/>
        </w:pBdr>
        <w:spacing w:line="240" w:lineRule="exact"/>
        <w:ind w:left="-709"/>
        <w:rPr>
          <w:b/>
        </w:rPr>
      </w:pPr>
      <w:r w:rsidRPr="00D63283">
        <w:rPr>
          <w:b/>
        </w:rPr>
        <w:t>Количество некомплектного товара, перечень недостающих частей, узлов и деталей</w:t>
      </w:r>
    </w:p>
    <w:p w:rsidR="003C7C48" w:rsidRPr="00D63283" w:rsidRDefault="003C7C48" w:rsidP="003C7C48">
      <w:pPr>
        <w:pBdr>
          <w:bottom w:val="single" w:sz="12" w:space="1" w:color="auto"/>
        </w:pBd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pBdr>
          <w:top w:val="single" w:sz="12" w:space="1" w:color="auto"/>
          <w:bottom w:val="single" w:sz="12" w:space="1" w:color="auto"/>
        </w:pBdr>
        <w:spacing w:line="240" w:lineRule="exact"/>
        <w:ind w:left="-709"/>
        <w:rPr>
          <w:b/>
        </w:rPr>
      </w:pPr>
    </w:p>
    <w:p w:rsidR="003C7C48" w:rsidRPr="00D63283" w:rsidRDefault="003C7C48" w:rsidP="003C7C48">
      <w:pPr>
        <w:pBdr>
          <w:bottom w:val="single" w:sz="12" w:space="1" w:color="auto"/>
          <w:between w:val="single" w:sz="12" w:space="1" w:color="auto"/>
        </w:pBdr>
        <w:spacing w:line="240" w:lineRule="exact"/>
        <w:ind w:left="-709"/>
        <w:rPr>
          <w:b/>
        </w:rPr>
      </w:pPr>
      <w:r w:rsidRPr="00D63283">
        <w:rPr>
          <w:b/>
        </w:rPr>
        <w:t>Номера ГОСТов, ТУ, чертежей, образцов (эталонов), по которым производилась проверка качества товара.</w:t>
      </w:r>
    </w:p>
    <w:p w:rsidR="003C7C48" w:rsidRPr="00D63283" w:rsidRDefault="003C7C48" w:rsidP="003C7C48">
      <w:pPr>
        <w:pBdr>
          <w:bottom w:val="single" w:sz="12" w:space="1" w:color="auto"/>
          <w:between w:val="single" w:sz="12" w:space="1" w:color="auto"/>
        </w:pBdr>
        <w:spacing w:line="240" w:lineRule="exact"/>
        <w:ind w:left="-709"/>
        <w:rPr>
          <w:b/>
        </w:rPr>
      </w:pPr>
    </w:p>
    <w:p w:rsidR="003C7C48" w:rsidRPr="00D63283" w:rsidRDefault="003C7C48" w:rsidP="003C7C48">
      <w:pPr>
        <w:pBdr>
          <w:bottom w:val="single" w:sz="12" w:space="1" w:color="auto"/>
          <w:between w:val="single" w:sz="12" w:space="1" w:color="auto"/>
        </w:pBdr>
        <w:spacing w:line="240" w:lineRule="exact"/>
        <w:ind w:left="-709"/>
        <w:rPr>
          <w:b/>
        </w:rPr>
      </w:pPr>
    </w:p>
    <w:p w:rsidR="003C7C48" w:rsidRPr="00D63283" w:rsidRDefault="003C7C48" w:rsidP="003C7C48">
      <w:pPr>
        <w:spacing w:line="240" w:lineRule="exact"/>
        <w:ind w:left="-709"/>
        <w:rPr>
          <w:b/>
        </w:rPr>
      </w:pPr>
    </w:p>
    <w:p w:rsidR="003C7C48" w:rsidRPr="00D63283" w:rsidRDefault="003C7C48" w:rsidP="003C7C48">
      <w:pPr>
        <w:spacing w:line="240" w:lineRule="exact"/>
        <w:ind w:left="-709"/>
        <w:rPr>
          <w:b/>
        </w:rPr>
      </w:pPr>
      <w:r w:rsidRPr="00D63283">
        <w:rPr>
          <w:b/>
        </w:rPr>
        <w:t>Сделан ли отбор образцов (проб) и куда они направлены.</w:t>
      </w:r>
    </w:p>
    <w:p w:rsidR="003C7C48" w:rsidRPr="00D63283" w:rsidRDefault="003C7C48" w:rsidP="003C7C48">
      <w:pPr>
        <w:spacing w:line="240" w:lineRule="exact"/>
        <w:ind w:left="-709"/>
        <w:rPr>
          <w:b/>
        </w:rPr>
      </w:pPr>
    </w:p>
    <w:p w:rsidR="003C7C48" w:rsidRPr="00D63283" w:rsidRDefault="003C7C48" w:rsidP="003C7C48">
      <w:pPr>
        <w:pStyle w:val="a"/>
        <w:numPr>
          <w:ilvl w:val="0"/>
          <w:numId w:val="0"/>
        </w:numPr>
        <w:pBdr>
          <w:top w:val="single" w:sz="12" w:space="1" w:color="auto"/>
          <w:bottom w:val="single" w:sz="12" w:space="1" w:color="auto"/>
        </w:pBd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pBdr>
          <w:bottom w:val="single" w:sz="12" w:space="1" w:color="auto"/>
          <w:between w:val="single" w:sz="12" w:space="1" w:color="auto"/>
        </w:pBd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pBdr>
          <w:bottom w:val="single" w:sz="12" w:space="1" w:color="auto"/>
        </w:pBdr>
        <w:spacing w:before="0" w:beforeAutospacing="0" w:line="240" w:lineRule="exact"/>
        <w:ind w:left="-709"/>
        <w:rPr>
          <w:rFonts w:ascii="Times New Roman" w:hAnsi="Times New Roman"/>
          <w:b/>
        </w:rPr>
      </w:pPr>
      <w:r w:rsidRPr="00D63283">
        <w:rPr>
          <w:rFonts w:ascii="Times New Roman" w:hAnsi="Times New Roman"/>
          <w:b/>
        </w:rPr>
        <w:t>Другие данные, которые по мнению сторон, необходимо указать в акте для подтверждения ненадлежащего качества товара</w:t>
      </w:r>
    </w:p>
    <w:p w:rsidR="003C7C48" w:rsidRPr="00D63283" w:rsidRDefault="003C7C48" w:rsidP="003C7C48">
      <w:pPr>
        <w:pStyle w:val="a"/>
        <w:numPr>
          <w:ilvl w:val="0"/>
          <w:numId w:val="0"/>
        </w:numPr>
        <w:pBdr>
          <w:bottom w:val="single" w:sz="12" w:space="1" w:color="auto"/>
        </w:pBd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pBdr>
          <w:top w:val="single" w:sz="12" w:space="1" w:color="auto"/>
          <w:bottom w:val="single" w:sz="12" w:space="1" w:color="auto"/>
        </w:pBd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pBdr>
          <w:bottom w:val="single" w:sz="12" w:space="1" w:color="auto"/>
        </w:pBdr>
        <w:spacing w:before="0" w:beforeAutospacing="0" w:line="240" w:lineRule="exact"/>
        <w:ind w:left="-709"/>
        <w:rPr>
          <w:rFonts w:ascii="Times New Roman" w:hAnsi="Times New Roman"/>
          <w:b/>
        </w:rPr>
      </w:pPr>
      <w:r w:rsidRPr="00D63283">
        <w:rPr>
          <w:rFonts w:ascii="Times New Roman" w:hAnsi="Times New Roman"/>
          <w:b/>
        </w:rPr>
        <w:t>Заключение о причинах, характере выявленного несоответствия качества товара и причинах возникновения</w:t>
      </w:r>
    </w:p>
    <w:p w:rsidR="003C7C48" w:rsidRPr="00D63283" w:rsidRDefault="003C7C48" w:rsidP="003C7C48">
      <w:pPr>
        <w:pStyle w:val="a"/>
        <w:numPr>
          <w:ilvl w:val="0"/>
          <w:numId w:val="0"/>
        </w:numPr>
        <w:pBdr>
          <w:bottom w:val="single" w:sz="12" w:space="1" w:color="auto"/>
        </w:pBd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pBdr>
          <w:top w:val="single" w:sz="12" w:space="1" w:color="auto"/>
          <w:bottom w:val="single" w:sz="12" w:space="1" w:color="auto"/>
        </w:pBd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r w:rsidRPr="00D63283">
        <w:rPr>
          <w:rFonts w:ascii="Times New Roman" w:hAnsi="Times New Roman"/>
          <w:b/>
        </w:rPr>
        <w:t>Подписи сторон, участвующих в составлении акта:</w:t>
      </w: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r w:rsidRPr="00D63283">
        <w:rPr>
          <w:rFonts w:ascii="Times New Roman" w:hAnsi="Times New Roman"/>
          <w:b/>
        </w:rPr>
        <w:t>_____________________________________________ представитель Покупателя.</w:t>
      </w: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r w:rsidRPr="00D63283">
        <w:rPr>
          <w:rFonts w:ascii="Times New Roman" w:hAnsi="Times New Roman"/>
          <w:b/>
        </w:rPr>
        <w:t>_____________________________________________ представитель Поставщика.</w:t>
      </w: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r w:rsidRPr="00D63283">
        <w:rPr>
          <w:rFonts w:ascii="Times New Roman" w:hAnsi="Times New Roman"/>
          <w:b/>
        </w:rPr>
        <w:t>Акт составлен Покупателем в одностороннем порядке, по причине неявки представителя Поставщика, согласно пункту 2.8. Договора.</w:t>
      </w:r>
    </w:p>
    <w:p w:rsidR="003C7C48" w:rsidRPr="00D63283" w:rsidRDefault="003C7C48" w:rsidP="003C7C48">
      <w:pPr>
        <w:pStyle w:val="a"/>
        <w:numPr>
          <w:ilvl w:val="0"/>
          <w:numId w:val="0"/>
        </w:numPr>
        <w:spacing w:before="0" w:beforeAutospacing="0" w:line="240" w:lineRule="exact"/>
        <w:ind w:left="-851" w:hanging="360"/>
        <w:rPr>
          <w:rFonts w:ascii="Times New Roman" w:hAnsi="Times New Roman"/>
          <w:b/>
        </w:rPr>
      </w:pPr>
    </w:p>
    <w:p w:rsidR="003C7C48" w:rsidRPr="00D63283" w:rsidRDefault="003C7C48" w:rsidP="003C7C48">
      <w:pPr>
        <w:pStyle w:val="a"/>
        <w:numPr>
          <w:ilvl w:val="0"/>
          <w:numId w:val="0"/>
        </w:numPr>
        <w:spacing w:before="0" w:beforeAutospacing="0" w:line="240" w:lineRule="exact"/>
        <w:ind w:left="-851" w:hanging="360"/>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p>
    <w:p w:rsidR="003C7C48" w:rsidRPr="00D63283" w:rsidRDefault="003C7C48" w:rsidP="003C7C48">
      <w:pPr>
        <w:pStyle w:val="a"/>
        <w:numPr>
          <w:ilvl w:val="0"/>
          <w:numId w:val="0"/>
        </w:numPr>
        <w:spacing w:before="0" w:beforeAutospacing="0" w:line="240" w:lineRule="exact"/>
        <w:ind w:left="-709"/>
        <w:rPr>
          <w:rFonts w:ascii="Times New Roman" w:hAnsi="Times New Roman"/>
          <w:b/>
        </w:rPr>
      </w:pPr>
      <w:r w:rsidRPr="00D63283">
        <w:rPr>
          <w:rFonts w:ascii="Times New Roman" w:hAnsi="Times New Roman"/>
          <w:b/>
        </w:rPr>
        <w:t>_________________________________________________         представитель Покупателя.</w:t>
      </w:r>
    </w:p>
    <w:p w:rsidR="003C7C48" w:rsidRPr="00D63283" w:rsidRDefault="003C7C48" w:rsidP="003C7C48">
      <w:pPr>
        <w:pStyle w:val="a"/>
        <w:numPr>
          <w:ilvl w:val="0"/>
          <w:numId w:val="0"/>
        </w:numPr>
        <w:spacing w:before="0" w:beforeAutospacing="0" w:line="240" w:lineRule="exact"/>
        <w:ind w:left="-851"/>
        <w:rPr>
          <w:rFonts w:ascii="Times New Roman" w:hAnsi="Times New Roman"/>
        </w:rPr>
      </w:pPr>
      <w:r w:rsidRPr="00D63283">
        <w:rPr>
          <w:rFonts w:ascii="Times New Roman" w:hAnsi="Times New Roman"/>
        </w:rPr>
        <w:t>(подписывается в случае неявки представителя Поставщика)</w:t>
      </w:r>
    </w:p>
    <w:p w:rsidR="005C47E5" w:rsidRPr="00D63283" w:rsidRDefault="005C47E5" w:rsidP="008F65BA">
      <w:pPr>
        <w:ind w:left="5670"/>
        <w:rPr>
          <w:b/>
        </w:rPr>
      </w:pPr>
    </w:p>
    <w:p w:rsidR="003C5999" w:rsidRPr="00D63283" w:rsidRDefault="003C5999" w:rsidP="008F65BA">
      <w:pPr>
        <w:ind w:left="5670"/>
        <w:rPr>
          <w:b/>
        </w:rPr>
      </w:pPr>
    </w:p>
    <w:p w:rsidR="003C5999" w:rsidRPr="00D63283" w:rsidRDefault="003C5999" w:rsidP="00BB6FBC">
      <w:pPr>
        <w:ind w:left="5670"/>
        <w:jc w:val="both"/>
        <w:rPr>
          <w:b/>
        </w:rPr>
      </w:pPr>
    </w:p>
    <w:p w:rsidR="003C5999" w:rsidRPr="00D63283" w:rsidRDefault="003C5999" w:rsidP="008F65BA">
      <w:pPr>
        <w:ind w:left="5670"/>
        <w:rPr>
          <w:b/>
        </w:rPr>
      </w:pPr>
    </w:p>
    <w:p w:rsidR="003C5999" w:rsidRPr="00D63283" w:rsidRDefault="003C5999" w:rsidP="008F65BA">
      <w:pPr>
        <w:ind w:left="5670"/>
        <w:rPr>
          <w:b/>
        </w:rPr>
      </w:pPr>
    </w:p>
    <w:p w:rsidR="003C5999" w:rsidRPr="00D63283" w:rsidRDefault="003C5999" w:rsidP="008F65BA">
      <w:pPr>
        <w:ind w:left="5670"/>
        <w:rPr>
          <w:b/>
        </w:rPr>
      </w:pPr>
    </w:p>
    <w:sectPr w:rsidR="003C5999" w:rsidRPr="00D63283" w:rsidSect="00E260E8">
      <w:pgSz w:w="11907" w:h="16840"/>
      <w:pgMar w:top="1134" w:right="1134" w:bottom="426"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AD0" w:rsidRDefault="00632AD0">
      <w:r>
        <w:separator/>
      </w:r>
    </w:p>
  </w:endnote>
  <w:endnote w:type="continuationSeparator" w:id="0">
    <w:p w:rsidR="00632AD0" w:rsidRDefault="0063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AD0" w:rsidRDefault="00632AD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32AD0" w:rsidRDefault="00632AD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AD0" w:rsidRDefault="00632AD0" w:rsidP="006630F5">
    <w:pPr>
      <w:pStyle w:val="a4"/>
      <w:jc w:val="center"/>
    </w:pPr>
  </w:p>
  <w:tbl>
    <w:tblPr>
      <w:tblW w:w="9072" w:type="dxa"/>
      <w:tblInd w:w="108" w:type="dxa"/>
      <w:tblLayout w:type="fixed"/>
      <w:tblLook w:val="0000" w:firstRow="0" w:lastRow="0" w:firstColumn="0" w:lastColumn="0" w:noHBand="0" w:noVBand="0"/>
    </w:tblPr>
    <w:tblGrid>
      <w:gridCol w:w="4536"/>
      <w:gridCol w:w="4536"/>
    </w:tblGrid>
    <w:tr w:rsidR="00632AD0" w:rsidRPr="0000178E">
      <w:trPr>
        <w:trHeight w:val="80"/>
      </w:trPr>
      <w:tc>
        <w:tcPr>
          <w:tcW w:w="4536" w:type="dxa"/>
        </w:tcPr>
        <w:p w:rsidR="00632AD0" w:rsidRPr="0000178E" w:rsidRDefault="00632AD0" w:rsidP="006630F5">
          <w:pPr>
            <w:pStyle w:val="ac"/>
            <w:ind w:right="175"/>
            <w:jc w:val="both"/>
            <w:rPr>
              <w:i/>
              <w:sz w:val="16"/>
              <w:szCs w:val="16"/>
            </w:rPr>
          </w:pPr>
          <w:r>
            <w:rPr>
              <w:i/>
              <w:sz w:val="16"/>
              <w:szCs w:val="16"/>
            </w:rPr>
            <w:t>Место парафирования</w:t>
          </w:r>
        </w:p>
      </w:tc>
      <w:tc>
        <w:tcPr>
          <w:tcW w:w="4536" w:type="dxa"/>
        </w:tcPr>
        <w:p w:rsidR="00632AD0" w:rsidRPr="0000178E" w:rsidRDefault="00632AD0" w:rsidP="006630F5">
          <w:pPr>
            <w:pStyle w:val="ac"/>
            <w:ind w:right="-108" w:firstLine="540"/>
            <w:jc w:val="right"/>
            <w:rPr>
              <w:i/>
              <w:sz w:val="16"/>
              <w:szCs w:val="16"/>
            </w:rPr>
          </w:pPr>
          <w:r>
            <w:rPr>
              <w:i/>
              <w:sz w:val="16"/>
              <w:szCs w:val="16"/>
            </w:rPr>
            <w:t xml:space="preserve">   Место парафирования</w:t>
          </w:r>
        </w:p>
      </w:tc>
    </w:tr>
    <w:tr w:rsidR="00632AD0" w:rsidRPr="0000178E">
      <w:tc>
        <w:tcPr>
          <w:tcW w:w="4536" w:type="dxa"/>
        </w:tcPr>
        <w:p w:rsidR="00632AD0" w:rsidRPr="0000178E" w:rsidRDefault="00632AD0" w:rsidP="006630F5">
          <w:pPr>
            <w:pStyle w:val="ac"/>
            <w:ind w:right="175"/>
            <w:jc w:val="both"/>
            <w:rPr>
              <w:i/>
              <w:sz w:val="16"/>
              <w:szCs w:val="16"/>
            </w:rPr>
          </w:pPr>
          <w:r>
            <w:rPr>
              <w:i/>
              <w:sz w:val="16"/>
              <w:szCs w:val="16"/>
            </w:rPr>
            <w:t>От имени Поставщика</w:t>
          </w:r>
        </w:p>
      </w:tc>
      <w:tc>
        <w:tcPr>
          <w:tcW w:w="4536" w:type="dxa"/>
        </w:tcPr>
        <w:p w:rsidR="00632AD0" w:rsidRPr="0000178E" w:rsidRDefault="00632AD0" w:rsidP="006630F5">
          <w:pPr>
            <w:pStyle w:val="ac"/>
            <w:ind w:right="-108" w:firstLine="540"/>
            <w:jc w:val="right"/>
            <w:rPr>
              <w:i/>
              <w:sz w:val="16"/>
              <w:szCs w:val="16"/>
            </w:rPr>
          </w:pPr>
          <w:r>
            <w:rPr>
              <w:i/>
              <w:sz w:val="16"/>
              <w:szCs w:val="16"/>
            </w:rPr>
            <w:t>От имени Покупателя</w:t>
          </w:r>
        </w:p>
      </w:tc>
    </w:tr>
  </w:tbl>
  <w:p w:rsidR="00632AD0" w:rsidRDefault="00632AD0" w:rsidP="006630F5">
    <w:pPr>
      <w:pStyle w:val="a4"/>
      <w:tabs>
        <w:tab w:val="left" w:pos="9639"/>
      </w:tabs>
    </w:pPr>
  </w:p>
  <w:p w:rsidR="00632AD0" w:rsidRPr="006630F5" w:rsidRDefault="00632AD0" w:rsidP="006630F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AD0" w:rsidRDefault="00632AD0">
      <w:r>
        <w:separator/>
      </w:r>
    </w:p>
  </w:footnote>
  <w:footnote w:type="continuationSeparator" w:id="0">
    <w:p w:rsidR="00632AD0" w:rsidRDefault="00632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AD0" w:rsidRDefault="00632AD0">
    <w:pPr>
      <w:pStyle w:val="a6"/>
      <w:jc w:val="right"/>
      <w:rPr>
        <w:i/>
        <w:sz w:val="16"/>
      </w:rPr>
    </w:pPr>
    <w:r>
      <w:rPr>
        <w:i/>
        <w:sz w:val="16"/>
      </w:rPr>
      <w:t xml:space="preserve"> Акционерное Общество «Кузбасская Топливная Компания»</w:t>
    </w:r>
  </w:p>
  <w:p w:rsidR="00632AD0" w:rsidRDefault="00632AD0">
    <w:pPr>
      <w:pStyle w:val="a6"/>
      <w:jc w:val="right"/>
      <w:rPr>
        <w:i/>
        <w:sz w:val="16"/>
      </w:rPr>
    </w:pPr>
    <w:r>
      <w:rPr>
        <w:i/>
        <w:snapToGrid w:val="0"/>
        <w:sz w:val="16"/>
      </w:rPr>
      <w:t xml:space="preserve">стр. </w:t>
    </w:r>
    <w:r>
      <w:rPr>
        <w:i/>
        <w:snapToGrid w:val="0"/>
        <w:sz w:val="16"/>
      </w:rPr>
      <w:fldChar w:fldCharType="begin"/>
    </w:r>
    <w:r>
      <w:rPr>
        <w:i/>
        <w:snapToGrid w:val="0"/>
        <w:sz w:val="16"/>
      </w:rPr>
      <w:instrText xml:space="preserve"> PAGE </w:instrText>
    </w:r>
    <w:r>
      <w:rPr>
        <w:i/>
        <w:snapToGrid w:val="0"/>
        <w:sz w:val="16"/>
      </w:rPr>
      <w:fldChar w:fldCharType="separate"/>
    </w:r>
    <w:r w:rsidR="00C447C6">
      <w:rPr>
        <w:i/>
        <w:noProof/>
        <w:snapToGrid w:val="0"/>
        <w:sz w:val="16"/>
      </w:rPr>
      <w:t>15</w:t>
    </w:r>
    <w:r>
      <w:rPr>
        <w:i/>
        <w:snapToGrid w:val="0"/>
        <w:sz w:val="16"/>
      </w:rPr>
      <w:fldChar w:fldCharType="end"/>
    </w:r>
    <w:r>
      <w:rPr>
        <w:i/>
        <w:snapToGrid w:val="0"/>
        <w:sz w:val="16"/>
      </w:rPr>
      <w:t xml:space="preserve"> из </w:t>
    </w:r>
    <w:r>
      <w:rPr>
        <w:i/>
        <w:snapToGrid w:val="0"/>
        <w:sz w:val="16"/>
      </w:rPr>
      <w:fldChar w:fldCharType="begin"/>
    </w:r>
    <w:r>
      <w:rPr>
        <w:i/>
        <w:snapToGrid w:val="0"/>
        <w:sz w:val="16"/>
      </w:rPr>
      <w:instrText xml:space="preserve"> NUMPAGES </w:instrText>
    </w:r>
    <w:r>
      <w:rPr>
        <w:i/>
        <w:snapToGrid w:val="0"/>
        <w:sz w:val="16"/>
      </w:rPr>
      <w:fldChar w:fldCharType="separate"/>
    </w:r>
    <w:r w:rsidR="00C447C6">
      <w:rPr>
        <w:i/>
        <w:noProof/>
        <w:snapToGrid w:val="0"/>
        <w:sz w:val="16"/>
      </w:rPr>
      <w:t>15</w:t>
    </w:r>
    <w:r>
      <w:rPr>
        <w:i/>
        <w:snapToGrid w:val="0"/>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05470F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460C26"/>
    <w:multiLevelType w:val="multilevel"/>
    <w:tmpl w:val="D7764964"/>
    <w:lvl w:ilvl="0">
      <w:start w:val="2"/>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74171C2"/>
    <w:multiLevelType w:val="hybridMultilevel"/>
    <w:tmpl w:val="74463D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9A540C"/>
    <w:multiLevelType w:val="multilevel"/>
    <w:tmpl w:val="F48AEF62"/>
    <w:lvl w:ilvl="0">
      <w:start w:val="2"/>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F294E24"/>
    <w:multiLevelType w:val="hybridMultilevel"/>
    <w:tmpl w:val="FE7A1A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E7E2D"/>
    <w:multiLevelType w:val="multilevel"/>
    <w:tmpl w:val="9838360A"/>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328293F"/>
    <w:multiLevelType w:val="multilevel"/>
    <w:tmpl w:val="325088AA"/>
    <w:lvl w:ilvl="0">
      <w:start w:val="1"/>
      <w:numFmt w:val="decimal"/>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6D7F84"/>
    <w:multiLevelType w:val="multilevel"/>
    <w:tmpl w:val="6CA8D666"/>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E623D41"/>
    <w:multiLevelType w:val="multilevel"/>
    <w:tmpl w:val="AF5AB64E"/>
    <w:lvl w:ilvl="0">
      <w:start w:val="2"/>
      <w:numFmt w:val="decimal"/>
      <w:lvlText w:val="6.%1."/>
      <w:lvlJc w:val="left"/>
      <w:pPr>
        <w:tabs>
          <w:tab w:val="num" w:pos="360"/>
        </w:tabs>
        <w:ind w:left="360" w:hanging="360"/>
      </w:pPr>
      <w:rPr>
        <w:rFonts w:hint="default"/>
      </w:rPr>
    </w:lvl>
    <w:lvl w:ilvl="1">
      <w:start w:val="1"/>
      <w:numFmt w:val="decimal"/>
      <w:lvlText w:val="2.%2."/>
      <w:lvlJc w:val="left"/>
      <w:pPr>
        <w:tabs>
          <w:tab w:val="num" w:pos="432"/>
        </w:tabs>
        <w:ind w:left="43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EEA2CE6"/>
    <w:multiLevelType w:val="hybridMultilevel"/>
    <w:tmpl w:val="62DC003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2886565"/>
    <w:multiLevelType w:val="multilevel"/>
    <w:tmpl w:val="D22ED1BC"/>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49760E0"/>
    <w:multiLevelType w:val="multilevel"/>
    <w:tmpl w:val="D22ED1BC"/>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6B65AD7"/>
    <w:multiLevelType w:val="multilevel"/>
    <w:tmpl w:val="F48AEF62"/>
    <w:lvl w:ilvl="0">
      <w:start w:val="2"/>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D696422"/>
    <w:multiLevelType w:val="multilevel"/>
    <w:tmpl w:val="9838360A"/>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21918AD"/>
    <w:multiLevelType w:val="multilevel"/>
    <w:tmpl w:val="C772105C"/>
    <w:lvl w:ilvl="0">
      <w:start w:val="2"/>
      <w:numFmt w:val="decimal"/>
      <w:lvlText w:val="%1."/>
      <w:lvlJc w:val="left"/>
      <w:pPr>
        <w:tabs>
          <w:tab w:val="num" w:pos="360"/>
        </w:tabs>
        <w:ind w:left="360" w:hanging="360"/>
      </w:pPr>
      <w:rPr>
        <w:rFonts w:hint="default"/>
      </w:rPr>
    </w:lvl>
    <w:lvl w:ilvl="1">
      <w:start w:val="1"/>
      <w:numFmt w:val="decimal"/>
      <w:lvlText w:val="5.%2."/>
      <w:lvlJc w:val="left"/>
      <w:pPr>
        <w:tabs>
          <w:tab w:val="num" w:pos="574"/>
        </w:tabs>
        <w:ind w:left="574"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74C1D7D"/>
    <w:multiLevelType w:val="singleLevel"/>
    <w:tmpl w:val="CA12BBCA"/>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AB601B"/>
    <w:multiLevelType w:val="multilevel"/>
    <w:tmpl w:val="9440EF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D18083E"/>
    <w:multiLevelType w:val="hybridMultilevel"/>
    <w:tmpl w:val="A0E61A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DC5D46"/>
    <w:multiLevelType w:val="hybridMultilevel"/>
    <w:tmpl w:val="0D6061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121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3317F74"/>
    <w:multiLevelType w:val="multilevel"/>
    <w:tmpl w:val="9440EF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44E2680D"/>
    <w:multiLevelType w:val="hybridMultilevel"/>
    <w:tmpl w:val="1D26B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6215DA"/>
    <w:multiLevelType w:val="hybridMultilevel"/>
    <w:tmpl w:val="FB00C7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6431EE"/>
    <w:multiLevelType w:val="multilevel"/>
    <w:tmpl w:val="F46EA3A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47D6329E"/>
    <w:multiLevelType w:val="hybridMultilevel"/>
    <w:tmpl w:val="3064FAB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4" w15:restartNumberingAfterBreak="0">
    <w:nsid w:val="4A846CA5"/>
    <w:multiLevelType w:val="multilevel"/>
    <w:tmpl w:val="5D9A65B8"/>
    <w:lvl w:ilvl="0">
      <w:start w:val="2"/>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4D991BF0"/>
    <w:multiLevelType w:val="multilevel"/>
    <w:tmpl w:val="8B5E2ED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4F6C3908"/>
    <w:multiLevelType w:val="hybridMultilevel"/>
    <w:tmpl w:val="38102E5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508533D5"/>
    <w:multiLevelType w:val="multilevel"/>
    <w:tmpl w:val="8D4AED60"/>
    <w:lvl w:ilvl="0">
      <w:start w:val="2"/>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17E0615"/>
    <w:multiLevelType w:val="multilevel"/>
    <w:tmpl w:val="AD6A2ED6"/>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b w:val="0"/>
      </w:rPr>
    </w:lvl>
    <w:lvl w:ilvl="2">
      <w:start w:val="1"/>
      <w:numFmt w:val="decimal"/>
      <w:lvlText w:val="3.%2.%3."/>
      <w:lvlJc w:val="left"/>
      <w:pPr>
        <w:tabs>
          <w:tab w:val="num" w:pos="1004"/>
        </w:tabs>
        <w:ind w:left="100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2C16A4C"/>
    <w:multiLevelType w:val="multilevel"/>
    <w:tmpl w:val="F46EA3A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553D4B1C"/>
    <w:multiLevelType w:val="multilevel"/>
    <w:tmpl w:val="7B8E79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D9C63B3"/>
    <w:multiLevelType w:val="hybridMultilevel"/>
    <w:tmpl w:val="513A92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FE82459"/>
    <w:multiLevelType w:val="multilevel"/>
    <w:tmpl w:val="E8688304"/>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4C93AF5"/>
    <w:multiLevelType w:val="hybridMultilevel"/>
    <w:tmpl w:val="908A73D0"/>
    <w:lvl w:ilvl="0" w:tplc="6F20B4D6">
      <w:start w:val="1"/>
      <w:numFmt w:val="bullet"/>
      <w:lvlText w:val=""/>
      <w:lvlJc w:val="left"/>
      <w:pPr>
        <w:ind w:left="1429" w:hanging="360"/>
      </w:pPr>
      <w:rPr>
        <w:rFonts w:ascii="Symbol" w:hAnsi="Symbol" w:hint="default"/>
        <w:sz w:val="16"/>
        <w:szCs w:val="16"/>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709011B"/>
    <w:multiLevelType w:val="hybridMultilevel"/>
    <w:tmpl w:val="110A1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6B2EE7"/>
    <w:multiLevelType w:val="multilevel"/>
    <w:tmpl w:val="11E6F6C2"/>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b w:val="0"/>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EDC4745"/>
    <w:multiLevelType w:val="multilevel"/>
    <w:tmpl w:val="E2A20AE0"/>
    <w:lvl w:ilvl="0">
      <w:start w:val="4"/>
      <w:numFmt w:val="decimal"/>
      <w:lvlText w:val="%1."/>
      <w:lvlJc w:val="left"/>
      <w:pPr>
        <w:ind w:left="450" w:hanging="450"/>
      </w:pPr>
      <w:rPr>
        <w:rFonts w:hint="default"/>
      </w:rPr>
    </w:lvl>
    <w:lvl w:ilvl="1">
      <w:start w:val="8"/>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7" w15:restartNumberingAfterBreak="0">
    <w:nsid w:val="71674728"/>
    <w:multiLevelType w:val="hybridMultilevel"/>
    <w:tmpl w:val="2D72C3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5FA410B"/>
    <w:multiLevelType w:val="hybridMultilevel"/>
    <w:tmpl w:val="3CB8EC58"/>
    <w:lvl w:ilvl="0" w:tplc="CFCC51B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76DE6B16"/>
    <w:multiLevelType w:val="multilevel"/>
    <w:tmpl w:val="73782BDA"/>
    <w:lvl w:ilvl="0">
      <w:start w:val="2"/>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6F13A9B"/>
    <w:multiLevelType w:val="singleLevel"/>
    <w:tmpl w:val="7C7AEA86"/>
    <w:lvl w:ilvl="0">
      <w:numFmt w:val="none"/>
      <w:lvlText w:val=""/>
      <w:lvlJc w:val="left"/>
      <w:pPr>
        <w:tabs>
          <w:tab w:val="num" w:pos="360"/>
        </w:tabs>
      </w:pPr>
    </w:lvl>
  </w:abstractNum>
  <w:abstractNum w:abstractNumId="41" w15:restartNumberingAfterBreak="0">
    <w:nsid w:val="7B831E1A"/>
    <w:multiLevelType w:val="multilevel"/>
    <w:tmpl w:val="DFE61C7C"/>
    <w:lvl w:ilvl="0">
      <w:start w:val="4"/>
      <w:numFmt w:val="decimal"/>
      <w:lvlText w:val="%1."/>
      <w:lvlJc w:val="left"/>
      <w:pPr>
        <w:ind w:left="360" w:hanging="360"/>
      </w:pPr>
      <w:rPr>
        <w:rFonts w:hint="default"/>
        <w:b/>
      </w:rPr>
    </w:lvl>
    <w:lvl w:ilvl="1">
      <w:start w:val="8"/>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2" w15:restartNumberingAfterBreak="0">
    <w:nsid w:val="7BFB2D06"/>
    <w:multiLevelType w:val="multilevel"/>
    <w:tmpl w:val="6166F53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F70343A"/>
    <w:multiLevelType w:val="multilevel"/>
    <w:tmpl w:val="D7764964"/>
    <w:lvl w:ilvl="0">
      <w:start w:val="2"/>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40"/>
  </w:num>
  <w:num w:numId="2">
    <w:abstractNumId w:val="40"/>
  </w:num>
  <w:num w:numId="3">
    <w:abstractNumId w:val="19"/>
  </w:num>
  <w:num w:numId="4">
    <w:abstractNumId w:val="30"/>
  </w:num>
  <w:num w:numId="5">
    <w:abstractNumId w:val="16"/>
  </w:num>
  <w:num w:numId="6">
    <w:abstractNumId w:val="13"/>
  </w:num>
  <w:num w:numId="7">
    <w:abstractNumId w:val="5"/>
  </w:num>
  <w:num w:numId="8">
    <w:abstractNumId w:val="22"/>
  </w:num>
  <w:num w:numId="9">
    <w:abstractNumId w:val="29"/>
  </w:num>
  <w:num w:numId="10">
    <w:abstractNumId w:val="11"/>
  </w:num>
  <w:num w:numId="11">
    <w:abstractNumId w:val="10"/>
  </w:num>
  <w:num w:numId="12">
    <w:abstractNumId w:val="12"/>
  </w:num>
  <w:num w:numId="13">
    <w:abstractNumId w:val="3"/>
  </w:num>
  <w:num w:numId="14">
    <w:abstractNumId w:val="1"/>
  </w:num>
  <w:num w:numId="15">
    <w:abstractNumId w:val="43"/>
  </w:num>
  <w:num w:numId="16">
    <w:abstractNumId w:val="27"/>
  </w:num>
  <w:num w:numId="17">
    <w:abstractNumId w:val="7"/>
  </w:num>
  <w:num w:numId="18">
    <w:abstractNumId w:val="24"/>
  </w:num>
  <w:num w:numId="19">
    <w:abstractNumId w:val="25"/>
  </w:num>
  <w:num w:numId="20">
    <w:abstractNumId w:val="8"/>
  </w:num>
  <w:num w:numId="21">
    <w:abstractNumId w:val="35"/>
  </w:num>
  <w:num w:numId="22">
    <w:abstractNumId w:val="14"/>
  </w:num>
  <w:num w:numId="23">
    <w:abstractNumId w:val="39"/>
  </w:num>
  <w:num w:numId="24">
    <w:abstractNumId w:val="32"/>
  </w:num>
  <w:num w:numId="25">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1"/>
  </w:num>
  <w:num w:numId="28">
    <w:abstractNumId w:val="28"/>
  </w:num>
  <w:num w:numId="29">
    <w:abstractNumId w:val="42"/>
  </w:num>
  <w:num w:numId="30">
    <w:abstractNumId w:val="34"/>
  </w:num>
  <w:num w:numId="31">
    <w:abstractNumId w:val="26"/>
  </w:num>
  <w:num w:numId="32">
    <w:abstractNumId w:val="37"/>
  </w:num>
  <w:num w:numId="33">
    <w:abstractNumId w:val="2"/>
  </w:num>
  <w:num w:numId="34">
    <w:abstractNumId w:val="23"/>
  </w:num>
  <w:num w:numId="35">
    <w:abstractNumId w:val="20"/>
  </w:num>
  <w:num w:numId="36">
    <w:abstractNumId w:val="15"/>
  </w:num>
  <w:num w:numId="37">
    <w:abstractNumId w:val="0"/>
  </w:num>
  <w:num w:numId="38">
    <w:abstractNumId w:val="9"/>
  </w:num>
  <w:num w:numId="39">
    <w:abstractNumId w:val="38"/>
  </w:num>
  <w:num w:numId="40">
    <w:abstractNumId w:val="41"/>
  </w:num>
  <w:num w:numId="41">
    <w:abstractNumId w:val="36"/>
  </w:num>
  <w:num w:numId="42">
    <w:abstractNumId w:val="31"/>
  </w:num>
  <w:num w:numId="43">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33"/>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41"/>
    <w:rsid w:val="00001BE5"/>
    <w:rsid w:val="00004268"/>
    <w:rsid w:val="00004437"/>
    <w:rsid w:val="00004F72"/>
    <w:rsid w:val="00006B8F"/>
    <w:rsid w:val="00014B17"/>
    <w:rsid w:val="00015033"/>
    <w:rsid w:val="000238B9"/>
    <w:rsid w:val="00031F8F"/>
    <w:rsid w:val="00042A31"/>
    <w:rsid w:val="00042D96"/>
    <w:rsid w:val="00047D40"/>
    <w:rsid w:val="00050581"/>
    <w:rsid w:val="00050778"/>
    <w:rsid w:val="00051C49"/>
    <w:rsid w:val="000522FB"/>
    <w:rsid w:val="000529FB"/>
    <w:rsid w:val="00071CC2"/>
    <w:rsid w:val="00073944"/>
    <w:rsid w:val="000747CB"/>
    <w:rsid w:val="00075C44"/>
    <w:rsid w:val="00090912"/>
    <w:rsid w:val="0009092F"/>
    <w:rsid w:val="000915FB"/>
    <w:rsid w:val="000D6150"/>
    <w:rsid w:val="000D6240"/>
    <w:rsid w:val="000E00BB"/>
    <w:rsid w:val="001017A2"/>
    <w:rsid w:val="00103A95"/>
    <w:rsid w:val="00107B52"/>
    <w:rsid w:val="00112464"/>
    <w:rsid w:val="00114FD5"/>
    <w:rsid w:val="00116B34"/>
    <w:rsid w:val="001202B5"/>
    <w:rsid w:val="0012226B"/>
    <w:rsid w:val="00140B9D"/>
    <w:rsid w:val="0015372E"/>
    <w:rsid w:val="00157B4A"/>
    <w:rsid w:val="00161DB4"/>
    <w:rsid w:val="00164E85"/>
    <w:rsid w:val="001746FF"/>
    <w:rsid w:val="001749B8"/>
    <w:rsid w:val="00176BF0"/>
    <w:rsid w:val="00184941"/>
    <w:rsid w:val="0018589F"/>
    <w:rsid w:val="0019477E"/>
    <w:rsid w:val="001A453C"/>
    <w:rsid w:val="001A50EB"/>
    <w:rsid w:val="001B2E8B"/>
    <w:rsid w:val="001B52EC"/>
    <w:rsid w:val="001C1546"/>
    <w:rsid w:val="001C1C7C"/>
    <w:rsid w:val="001C5D33"/>
    <w:rsid w:val="001C7E48"/>
    <w:rsid w:val="001E6754"/>
    <w:rsid w:val="001E7DE2"/>
    <w:rsid w:val="001F66ED"/>
    <w:rsid w:val="002028E2"/>
    <w:rsid w:val="0020596D"/>
    <w:rsid w:val="00207C1C"/>
    <w:rsid w:val="00214AD6"/>
    <w:rsid w:val="0023482A"/>
    <w:rsid w:val="002364A7"/>
    <w:rsid w:val="00243F7C"/>
    <w:rsid w:val="00245F9C"/>
    <w:rsid w:val="002533DE"/>
    <w:rsid w:val="002610CB"/>
    <w:rsid w:val="002742EB"/>
    <w:rsid w:val="002760DF"/>
    <w:rsid w:val="00276B35"/>
    <w:rsid w:val="0027751E"/>
    <w:rsid w:val="00291D79"/>
    <w:rsid w:val="002950CB"/>
    <w:rsid w:val="002960C5"/>
    <w:rsid w:val="002A1AD3"/>
    <w:rsid w:val="002A277A"/>
    <w:rsid w:val="002A5D68"/>
    <w:rsid w:val="002B16C2"/>
    <w:rsid w:val="002B5AFA"/>
    <w:rsid w:val="002B662C"/>
    <w:rsid w:val="002C0CEF"/>
    <w:rsid w:val="002C3831"/>
    <w:rsid w:val="002C5DC3"/>
    <w:rsid w:val="002D3589"/>
    <w:rsid w:val="002D391C"/>
    <w:rsid w:val="002D4956"/>
    <w:rsid w:val="002E227D"/>
    <w:rsid w:val="002E446E"/>
    <w:rsid w:val="002E6FFD"/>
    <w:rsid w:val="002E7D3E"/>
    <w:rsid w:val="002F694C"/>
    <w:rsid w:val="0030242D"/>
    <w:rsid w:val="003047B8"/>
    <w:rsid w:val="00311BE2"/>
    <w:rsid w:val="00312542"/>
    <w:rsid w:val="00312A17"/>
    <w:rsid w:val="00314507"/>
    <w:rsid w:val="00316E13"/>
    <w:rsid w:val="003245EB"/>
    <w:rsid w:val="003256E8"/>
    <w:rsid w:val="00333F2B"/>
    <w:rsid w:val="0034008E"/>
    <w:rsid w:val="00342F0F"/>
    <w:rsid w:val="00347BCE"/>
    <w:rsid w:val="00352C67"/>
    <w:rsid w:val="00353CBB"/>
    <w:rsid w:val="00356C83"/>
    <w:rsid w:val="003612F5"/>
    <w:rsid w:val="00363390"/>
    <w:rsid w:val="00363CD9"/>
    <w:rsid w:val="00374C2E"/>
    <w:rsid w:val="003761F5"/>
    <w:rsid w:val="00377EB3"/>
    <w:rsid w:val="0038194E"/>
    <w:rsid w:val="00382907"/>
    <w:rsid w:val="0038477F"/>
    <w:rsid w:val="00386DFF"/>
    <w:rsid w:val="003A1088"/>
    <w:rsid w:val="003A14F8"/>
    <w:rsid w:val="003A3781"/>
    <w:rsid w:val="003A3DDE"/>
    <w:rsid w:val="003A68AD"/>
    <w:rsid w:val="003B58B7"/>
    <w:rsid w:val="003B6ECB"/>
    <w:rsid w:val="003C0AF7"/>
    <w:rsid w:val="003C5999"/>
    <w:rsid w:val="003C79EE"/>
    <w:rsid w:val="003C7C48"/>
    <w:rsid w:val="003E016C"/>
    <w:rsid w:val="003E0CFD"/>
    <w:rsid w:val="003F3932"/>
    <w:rsid w:val="003F5874"/>
    <w:rsid w:val="003F71E4"/>
    <w:rsid w:val="003F7AAD"/>
    <w:rsid w:val="00401E5B"/>
    <w:rsid w:val="00407AF1"/>
    <w:rsid w:val="00414543"/>
    <w:rsid w:val="004177AF"/>
    <w:rsid w:val="00450102"/>
    <w:rsid w:val="00457017"/>
    <w:rsid w:val="00460C5A"/>
    <w:rsid w:val="00463EDC"/>
    <w:rsid w:val="004667B9"/>
    <w:rsid w:val="00467DB2"/>
    <w:rsid w:val="00472117"/>
    <w:rsid w:val="00481153"/>
    <w:rsid w:val="00481992"/>
    <w:rsid w:val="00484281"/>
    <w:rsid w:val="0049790E"/>
    <w:rsid w:val="004A57BB"/>
    <w:rsid w:val="004A6C7D"/>
    <w:rsid w:val="004A76DC"/>
    <w:rsid w:val="004B77D0"/>
    <w:rsid w:val="004C5B16"/>
    <w:rsid w:val="004D52D1"/>
    <w:rsid w:val="004D54A7"/>
    <w:rsid w:val="004E0E57"/>
    <w:rsid w:val="004F388D"/>
    <w:rsid w:val="004F48BC"/>
    <w:rsid w:val="0050222D"/>
    <w:rsid w:val="00503F46"/>
    <w:rsid w:val="005057B3"/>
    <w:rsid w:val="00511A6D"/>
    <w:rsid w:val="00511C81"/>
    <w:rsid w:val="00517630"/>
    <w:rsid w:val="00523C56"/>
    <w:rsid w:val="00526B4B"/>
    <w:rsid w:val="00534155"/>
    <w:rsid w:val="00537C7E"/>
    <w:rsid w:val="005435A0"/>
    <w:rsid w:val="00546654"/>
    <w:rsid w:val="00547796"/>
    <w:rsid w:val="00554EC8"/>
    <w:rsid w:val="00555EAC"/>
    <w:rsid w:val="00556F25"/>
    <w:rsid w:val="0055724A"/>
    <w:rsid w:val="00560A74"/>
    <w:rsid w:val="00560A79"/>
    <w:rsid w:val="005643B4"/>
    <w:rsid w:val="005666DF"/>
    <w:rsid w:val="005700A6"/>
    <w:rsid w:val="00576B02"/>
    <w:rsid w:val="005828CC"/>
    <w:rsid w:val="00586295"/>
    <w:rsid w:val="005918F0"/>
    <w:rsid w:val="00595BD1"/>
    <w:rsid w:val="00596D4E"/>
    <w:rsid w:val="005A31C1"/>
    <w:rsid w:val="005A5590"/>
    <w:rsid w:val="005B0BD6"/>
    <w:rsid w:val="005B28C5"/>
    <w:rsid w:val="005B32B4"/>
    <w:rsid w:val="005B638F"/>
    <w:rsid w:val="005B64FF"/>
    <w:rsid w:val="005B6AE1"/>
    <w:rsid w:val="005B7AE8"/>
    <w:rsid w:val="005C00B2"/>
    <w:rsid w:val="005C1452"/>
    <w:rsid w:val="005C47E5"/>
    <w:rsid w:val="005D7C37"/>
    <w:rsid w:val="005E3767"/>
    <w:rsid w:val="005E52BE"/>
    <w:rsid w:val="005E6F05"/>
    <w:rsid w:val="005E6FF9"/>
    <w:rsid w:val="005F0398"/>
    <w:rsid w:val="005F161F"/>
    <w:rsid w:val="005F3718"/>
    <w:rsid w:val="005F490E"/>
    <w:rsid w:val="00611A5F"/>
    <w:rsid w:val="00616EE8"/>
    <w:rsid w:val="006179E3"/>
    <w:rsid w:val="006208E4"/>
    <w:rsid w:val="00620ABC"/>
    <w:rsid w:val="00623424"/>
    <w:rsid w:val="00625C29"/>
    <w:rsid w:val="00632AD0"/>
    <w:rsid w:val="00634BF3"/>
    <w:rsid w:val="006370A6"/>
    <w:rsid w:val="00645009"/>
    <w:rsid w:val="00652E72"/>
    <w:rsid w:val="0065522B"/>
    <w:rsid w:val="00655AE2"/>
    <w:rsid w:val="006579EC"/>
    <w:rsid w:val="00663058"/>
    <w:rsid w:val="006630F5"/>
    <w:rsid w:val="00671607"/>
    <w:rsid w:val="0067565A"/>
    <w:rsid w:val="00676CB7"/>
    <w:rsid w:val="00680854"/>
    <w:rsid w:val="00680E5B"/>
    <w:rsid w:val="00681C8E"/>
    <w:rsid w:val="006821E8"/>
    <w:rsid w:val="006A5ACB"/>
    <w:rsid w:val="006B0056"/>
    <w:rsid w:val="006B1C99"/>
    <w:rsid w:val="006B4B52"/>
    <w:rsid w:val="006B7A4D"/>
    <w:rsid w:val="006C5C88"/>
    <w:rsid w:val="006D0807"/>
    <w:rsid w:val="006D2D79"/>
    <w:rsid w:val="006E1AB9"/>
    <w:rsid w:val="006E2EA2"/>
    <w:rsid w:val="006E3767"/>
    <w:rsid w:val="006E4727"/>
    <w:rsid w:val="006F1561"/>
    <w:rsid w:val="006F4E8C"/>
    <w:rsid w:val="006F6B16"/>
    <w:rsid w:val="006F7E65"/>
    <w:rsid w:val="007023DA"/>
    <w:rsid w:val="00712BFA"/>
    <w:rsid w:val="007179D8"/>
    <w:rsid w:val="0072045E"/>
    <w:rsid w:val="0072159E"/>
    <w:rsid w:val="00730132"/>
    <w:rsid w:val="0074183D"/>
    <w:rsid w:val="007516D1"/>
    <w:rsid w:val="00752C6B"/>
    <w:rsid w:val="00754EE7"/>
    <w:rsid w:val="00756BEF"/>
    <w:rsid w:val="007664AE"/>
    <w:rsid w:val="00773E4D"/>
    <w:rsid w:val="0077627D"/>
    <w:rsid w:val="00782B2E"/>
    <w:rsid w:val="007834E0"/>
    <w:rsid w:val="00785700"/>
    <w:rsid w:val="00790441"/>
    <w:rsid w:val="00791E14"/>
    <w:rsid w:val="007A2107"/>
    <w:rsid w:val="007A386C"/>
    <w:rsid w:val="007A44EB"/>
    <w:rsid w:val="007B0689"/>
    <w:rsid w:val="007B0C8A"/>
    <w:rsid w:val="007C5B3C"/>
    <w:rsid w:val="007C735B"/>
    <w:rsid w:val="007D05ED"/>
    <w:rsid w:val="007D09AC"/>
    <w:rsid w:val="007D1459"/>
    <w:rsid w:val="007D3784"/>
    <w:rsid w:val="007D4CA0"/>
    <w:rsid w:val="007D5594"/>
    <w:rsid w:val="007D6400"/>
    <w:rsid w:val="007E44B0"/>
    <w:rsid w:val="007E4BCF"/>
    <w:rsid w:val="007F7E05"/>
    <w:rsid w:val="00801139"/>
    <w:rsid w:val="008038C3"/>
    <w:rsid w:val="00804B5A"/>
    <w:rsid w:val="00815272"/>
    <w:rsid w:val="008160C1"/>
    <w:rsid w:val="00816939"/>
    <w:rsid w:val="00821D6F"/>
    <w:rsid w:val="008411EA"/>
    <w:rsid w:val="0084527A"/>
    <w:rsid w:val="0085735B"/>
    <w:rsid w:val="008743C7"/>
    <w:rsid w:val="008770EB"/>
    <w:rsid w:val="00880318"/>
    <w:rsid w:val="00880F5C"/>
    <w:rsid w:val="008B0D6C"/>
    <w:rsid w:val="008C741A"/>
    <w:rsid w:val="008D004C"/>
    <w:rsid w:val="008D5A7E"/>
    <w:rsid w:val="008D6CB1"/>
    <w:rsid w:val="008E0A24"/>
    <w:rsid w:val="008E1147"/>
    <w:rsid w:val="008E30DB"/>
    <w:rsid w:val="008E3CBD"/>
    <w:rsid w:val="008E3EA5"/>
    <w:rsid w:val="008E7A91"/>
    <w:rsid w:val="008E7AC8"/>
    <w:rsid w:val="008F65BA"/>
    <w:rsid w:val="009011EA"/>
    <w:rsid w:val="00905EF7"/>
    <w:rsid w:val="00906BD6"/>
    <w:rsid w:val="0090719A"/>
    <w:rsid w:val="00917A10"/>
    <w:rsid w:val="00922AE7"/>
    <w:rsid w:val="00924A1F"/>
    <w:rsid w:val="00926590"/>
    <w:rsid w:val="00931271"/>
    <w:rsid w:val="009377F8"/>
    <w:rsid w:val="0094161B"/>
    <w:rsid w:val="009507AC"/>
    <w:rsid w:val="009579AC"/>
    <w:rsid w:val="00957FD5"/>
    <w:rsid w:val="00964B12"/>
    <w:rsid w:val="00964D62"/>
    <w:rsid w:val="009741F5"/>
    <w:rsid w:val="00975341"/>
    <w:rsid w:val="0097621A"/>
    <w:rsid w:val="0097637C"/>
    <w:rsid w:val="00977CA7"/>
    <w:rsid w:val="009804A3"/>
    <w:rsid w:val="009834C7"/>
    <w:rsid w:val="00984F18"/>
    <w:rsid w:val="00986388"/>
    <w:rsid w:val="0098734C"/>
    <w:rsid w:val="0099546E"/>
    <w:rsid w:val="009A6D2B"/>
    <w:rsid w:val="009B63D1"/>
    <w:rsid w:val="009B70ED"/>
    <w:rsid w:val="009C1FAA"/>
    <w:rsid w:val="009C450E"/>
    <w:rsid w:val="009D290B"/>
    <w:rsid w:val="009D3B93"/>
    <w:rsid w:val="009E78FA"/>
    <w:rsid w:val="009F3BBD"/>
    <w:rsid w:val="009F447F"/>
    <w:rsid w:val="00A06286"/>
    <w:rsid w:val="00A070E4"/>
    <w:rsid w:val="00A1389A"/>
    <w:rsid w:val="00A13C95"/>
    <w:rsid w:val="00A1404F"/>
    <w:rsid w:val="00A158D8"/>
    <w:rsid w:val="00A17761"/>
    <w:rsid w:val="00A24458"/>
    <w:rsid w:val="00A244D3"/>
    <w:rsid w:val="00A24986"/>
    <w:rsid w:val="00A24E76"/>
    <w:rsid w:val="00A27FDE"/>
    <w:rsid w:val="00A30FE8"/>
    <w:rsid w:val="00A332C3"/>
    <w:rsid w:val="00A33407"/>
    <w:rsid w:val="00A33CA8"/>
    <w:rsid w:val="00A36694"/>
    <w:rsid w:val="00A47A0D"/>
    <w:rsid w:val="00A56C7A"/>
    <w:rsid w:val="00A56E52"/>
    <w:rsid w:val="00A60303"/>
    <w:rsid w:val="00A60F00"/>
    <w:rsid w:val="00A75970"/>
    <w:rsid w:val="00A80973"/>
    <w:rsid w:val="00A80C11"/>
    <w:rsid w:val="00A85201"/>
    <w:rsid w:val="00A8641C"/>
    <w:rsid w:val="00A8660E"/>
    <w:rsid w:val="00A96CE7"/>
    <w:rsid w:val="00AB387E"/>
    <w:rsid w:val="00AC5C3B"/>
    <w:rsid w:val="00AC777F"/>
    <w:rsid w:val="00AD7567"/>
    <w:rsid w:val="00AE729C"/>
    <w:rsid w:val="00AF29EA"/>
    <w:rsid w:val="00AF44AB"/>
    <w:rsid w:val="00B00E91"/>
    <w:rsid w:val="00B069BF"/>
    <w:rsid w:val="00B105C0"/>
    <w:rsid w:val="00B1173A"/>
    <w:rsid w:val="00B12A6C"/>
    <w:rsid w:val="00B14081"/>
    <w:rsid w:val="00B152AE"/>
    <w:rsid w:val="00B208D8"/>
    <w:rsid w:val="00B217A3"/>
    <w:rsid w:val="00B26967"/>
    <w:rsid w:val="00B31D4E"/>
    <w:rsid w:val="00B52A7A"/>
    <w:rsid w:val="00B60B09"/>
    <w:rsid w:val="00B626FA"/>
    <w:rsid w:val="00B643DA"/>
    <w:rsid w:val="00B65EE8"/>
    <w:rsid w:val="00B719F4"/>
    <w:rsid w:val="00B77EA8"/>
    <w:rsid w:val="00B93F78"/>
    <w:rsid w:val="00B94C4A"/>
    <w:rsid w:val="00BA00BD"/>
    <w:rsid w:val="00BA267B"/>
    <w:rsid w:val="00BB1358"/>
    <w:rsid w:val="00BB1835"/>
    <w:rsid w:val="00BB6FBC"/>
    <w:rsid w:val="00BD0BF3"/>
    <w:rsid w:val="00BD3032"/>
    <w:rsid w:val="00BD5D6D"/>
    <w:rsid w:val="00BE3F28"/>
    <w:rsid w:val="00BE7BEE"/>
    <w:rsid w:val="00BF02D9"/>
    <w:rsid w:val="00BF2D14"/>
    <w:rsid w:val="00C00913"/>
    <w:rsid w:val="00C01C53"/>
    <w:rsid w:val="00C01DF0"/>
    <w:rsid w:val="00C03AB8"/>
    <w:rsid w:val="00C07FE5"/>
    <w:rsid w:val="00C11809"/>
    <w:rsid w:val="00C12FA0"/>
    <w:rsid w:val="00C13B22"/>
    <w:rsid w:val="00C16DE2"/>
    <w:rsid w:val="00C20E2C"/>
    <w:rsid w:val="00C23A46"/>
    <w:rsid w:val="00C27BAC"/>
    <w:rsid w:val="00C301AE"/>
    <w:rsid w:val="00C34495"/>
    <w:rsid w:val="00C3721D"/>
    <w:rsid w:val="00C40ECC"/>
    <w:rsid w:val="00C447C6"/>
    <w:rsid w:val="00C45A66"/>
    <w:rsid w:val="00C46FFB"/>
    <w:rsid w:val="00C56AFC"/>
    <w:rsid w:val="00C57ED4"/>
    <w:rsid w:val="00C62BC2"/>
    <w:rsid w:val="00C63467"/>
    <w:rsid w:val="00C73027"/>
    <w:rsid w:val="00C730D9"/>
    <w:rsid w:val="00C73145"/>
    <w:rsid w:val="00C75B63"/>
    <w:rsid w:val="00C76873"/>
    <w:rsid w:val="00C81765"/>
    <w:rsid w:val="00C94338"/>
    <w:rsid w:val="00CA64BB"/>
    <w:rsid w:val="00CA735E"/>
    <w:rsid w:val="00CC3963"/>
    <w:rsid w:val="00CC43FA"/>
    <w:rsid w:val="00CC68B0"/>
    <w:rsid w:val="00CF3D12"/>
    <w:rsid w:val="00CF52FE"/>
    <w:rsid w:val="00D07F2F"/>
    <w:rsid w:val="00D26F4D"/>
    <w:rsid w:val="00D2733B"/>
    <w:rsid w:val="00D32970"/>
    <w:rsid w:val="00D341FA"/>
    <w:rsid w:val="00D35334"/>
    <w:rsid w:val="00D376A9"/>
    <w:rsid w:val="00D55926"/>
    <w:rsid w:val="00D63283"/>
    <w:rsid w:val="00D65336"/>
    <w:rsid w:val="00D67E49"/>
    <w:rsid w:val="00D70007"/>
    <w:rsid w:val="00D73121"/>
    <w:rsid w:val="00D74982"/>
    <w:rsid w:val="00D75F51"/>
    <w:rsid w:val="00D80F45"/>
    <w:rsid w:val="00D83526"/>
    <w:rsid w:val="00D85CA3"/>
    <w:rsid w:val="00D90624"/>
    <w:rsid w:val="00D90BFB"/>
    <w:rsid w:val="00D9277C"/>
    <w:rsid w:val="00D933F4"/>
    <w:rsid w:val="00D96520"/>
    <w:rsid w:val="00DA163A"/>
    <w:rsid w:val="00DA2029"/>
    <w:rsid w:val="00DA5C56"/>
    <w:rsid w:val="00DA5D78"/>
    <w:rsid w:val="00DB1301"/>
    <w:rsid w:val="00DB2A86"/>
    <w:rsid w:val="00DB3C2C"/>
    <w:rsid w:val="00DB78E4"/>
    <w:rsid w:val="00DD6537"/>
    <w:rsid w:val="00DF226B"/>
    <w:rsid w:val="00DF3CDD"/>
    <w:rsid w:val="00DF461C"/>
    <w:rsid w:val="00E104D4"/>
    <w:rsid w:val="00E13852"/>
    <w:rsid w:val="00E14F4C"/>
    <w:rsid w:val="00E24BB8"/>
    <w:rsid w:val="00E25E33"/>
    <w:rsid w:val="00E260E8"/>
    <w:rsid w:val="00E37946"/>
    <w:rsid w:val="00E420FD"/>
    <w:rsid w:val="00E50A91"/>
    <w:rsid w:val="00E50AB0"/>
    <w:rsid w:val="00E50D6F"/>
    <w:rsid w:val="00E5337D"/>
    <w:rsid w:val="00E53FC1"/>
    <w:rsid w:val="00E54466"/>
    <w:rsid w:val="00E57B54"/>
    <w:rsid w:val="00E60F51"/>
    <w:rsid w:val="00E61C91"/>
    <w:rsid w:val="00E6304D"/>
    <w:rsid w:val="00E64819"/>
    <w:rsid w:val="00E652FB"/>
    <w:rsid w:val="00E70C8F"/>
    <w:rsid w:val="00E71F56"/>
    <w:rsid w:val="00E75CBB"/>
    <w:rsid w:val="00E85AFD"/>
    <w:rsid w:val="00E86410"/>
    <w:rsid w:val="00E92CEC"/>
    <w:rsid w:val="00E96721"/>
    <w:rsid w:val="00EA0F95"/>
    <w:rsid w:val="00EA6C6D"/>
    <w:rsid w:val="00EB3E9C"/>
    <w:rsid w:val="00EC1480"/>
    <w:rsid w:val="00EC204F"/>
    <w:rsid w:val="00ED2ADE"/>
    <w:rsid w:val="00ED6914"/>
    <w:rsid w:val="00EE0821"/>
    <w:rsid w:val="00EE24A9"/>
    <w:rsid w:val="00EE58D1"/>
    <w:rsid w:val="00EE590D"/>
    <w:rsid w:val="00EF0441"/>
    <w:rsid w:val="00EF232A"/>
    <w:rsid w:val="00EF6E6B"/>
    <w:rsid w:val="00F02616"/>
    <w:rsid w:val="00F04911"/>
    <w:rsid w:val="00F05227"/>
    <w:rsid w:val="00F074DB"/>
    <w:rsid w:val="00F07779"/>
    <w:rsid w:val="00F114DF"/>
    <w:rsid w:val="00F15936"/>
    <w:rsid w:val="00F21241"/>
    <w:rsid w:val="00F247EF"/>
    <w:rsid w:val="00F25033"/>
    <w:rsid w:val="00F27A64"/>
    <w:rsid w:val="00F31497"/>
    <w:rsid w:val="00F32530"/>
    <w:rsid w:val="00F40338"/>
    <w:rsid w:val="00F40C6A"/>
    <w:rsid w:val="00F418D3"/>
    <w:rsid w:val="00F41B2B"/>
    <w:rsid w:val="00F455CC"/>
    <w:rsid w:val="00F47EE6"/>
    <w:rsid w:val="00F507DD"/>
    <w:rsid w:val="00F53167"/>
    <w:rsid w:val="00F55C52"/>
    <w:rsid w:val="00F56125"/>
    <w:rsid w:val="00F624AA"/>
    <w:rsid w:val="00F6728D"/>
    <w:rsid w:val="00F722DD"/>
    <w:rsid w:val="00F75AFA"/>
    <w:rsid w:val="00F81D32"/>
    <w:rsid w:val="00F826E9"/>
    <w:rsid w:val="00F85807"/>
    <w:rsid w:val="00F86875"/>
    <w:rsid w:val="00FA10A3"/>
    <w:rsid w:val="00FA1E3B"/>
    <w:rsid w:val="00FB0720"/>
    <w:rsid w:val="00FB08E9"/>
    <w:rsid w:val="00FB12E7"/>
    <w:rsid w:val="00FB50BD"/>
    <w:rsid w:val="00FD2678"/>
    <w:rsid w:val="00FD5A82"/>
    <w:rsid w:val="00FD6A48"/>
    <w:rsid w:val="00FF076F"/>
    <w:rsid w:val="00FF2811"/>
    <w:rsid w:val="00FF53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4:docId w14:val="49B80F89"/>
  <w15:docId w15:val="{3F84C3F0-DA99-4749-8B70-6280B653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386C"/>
  </w:style>
  <w:style w:type="paragraph" w:styleId="1">
    <w:name w:val="heading 1"/>
    <w:basedOn w:val="a0"/>
    <w:next w:val="a0"/>
    <w:link w:val="10"/>
    <w:qFormat/>
    <w:rsid w:val="00184941"/>
    <w:pPr>
      <w:keepNext/>
      <w:ind w:left="567" w:hanging="567"/>
      <w:jc w:val="both"/>
      <w:outlineLvl w:val="0"/>
    </w:pPr>
    <w:rPr>
      <w:b/>
      <w:sz w:val="28"/>
    </w:rPr>
  </w:style>
  <w:style w:type="paragraph" w:styleId="2">
    <w:name w:val="heading 2"/>
    <w:basedOn w:val="a0"/>
    <w:next w:val="a0"/>
    <w:qFormat/>
    <w:rsid w:val="00FB50BD"/>
    <w:pPr>
      <w:keepNext/>
      <w:spacing w:before="240" w:after="60"/>
      <w:outlineLvl w:val="1"/>
    </w:pPr>
    <w:rPr>
      <w:rFonts w:ascii="Arial" w:hAnsi="Arial" w:cs="Arial"/>
      <w:b/>
      <w:bCs/>
      <w:i/>
      <w:iCs/>
      <w:sz w:val="28"/>
      <w:szCs w:val="28"/>
    </w:rPr>
  </w:style>
  <w:style w:type="paragraph" w:styleId="3">
    <w:name w:val="heading 3"/>
    <w:basedOn w:val="a0"/>
    <w:next w:val="a0"/>
    <w:qFormat/>
    <w:rsid w:val="00184941"/>
    <w:pPr>
      <w:keepNext/>
      <w:ind w:firstLine="720"/>
      <w:jc w:val="both"/>
      <w:outlineLvl w:val="2"/>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184941"/>
    <w:pPr>
      <w:tabs>
        <w:tab w:val="center" w:pos="4536"/>
        <w:tab w:val="right" w:pos="9072"/>
      </w:tabs>
    </w:pPr>
  </w:style>
  <w:style w:type="character" w:styleId="a5">
    <w:name w:val="page number"/>
    <w:basedOn w:val="a1"/>
    <w:rsid w:val="00184941"/>
  </w:style>
  <w:style w:type="paragraph" w:styleId="a6">
    <w:name w:val="header"/>
    <w:basedOn w:val="a0"/>
    <w:rsid w:val="00184941"/>
    <w:pPr>
      <w:tabs>
        <w:tab w:val="center" w:pos="4536"/>
        <w:tab w:val="right" w:pos="9072"/>
      </w:tabs>
    </w:pPr>
  </w:style>
  <w:style w:type="paragraph" w:styleId="a7">
    <w:name w:val="Plain Text"/>
    <w:basedOn w:val="a0"/>
    <w:link w:val="a8"/>
    <w:rsid w:val="00184941"/>
    <w:rPr>
      <w:rFonts w:ascii="Courier New" w:hAnsi="Courier New"/>
    </w:rPr>
  </w:style>
  <w:style w:type="paragraph" w:styleId="a9">
    <w:name w:val="Balloon Text"/>
    <w:basedOn w:val="a0"/>
    <w:semiHidden/>
    <w:rsid w:val="00816939"/>
    <w:rPr>
      <w:rFonts w:ascii="Tahoma" w:hAnsi="Tahoma" w:cs="Tahoma"/>
      <w:sz w:val="16"/>
      <w:szCs w:val="16"/>
    </w:rPr>
  </w:style>
  <w:style w:type="table" w:styleId="aa">
    <w:name w:val="Table Grid"/>
    <w:basedOn w:val="a2"/>
    <w:rsid w:val="003C0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0"/>
    <w:rsid w:val="00D67E49"/>
    <w:pPr>
      <w:widowControl w:val="0"/>
      <w:overflowPunct w:val="0"/>
      <w:autoSpaceDE w:val="0"/>
      <w:autoSpaceDN w:val="0"/>
      <w:adjustRightInd w:val="0"/>
      <w:ind w:firstLine="567"/>
      <w:textAlignment w:val="baseline"/>
    </w:pPr>
    <w:rPr>
      <w:sz w:val="28"/>
    </w:rPr>
  </w:style>
  <w:style w:type="paragraph" w:styleId="ab">
    <w:name w:val="Body Text"/>
    <w:basedOn w:val="a0"/>
    <w:rsid w:val="00D67E49"/>
    <w:pPr>
      <w:overflowPunct w:val="0"/>
      <w:autoSpaceDE w:val="0"/>
      <w:autoSpaceDN w:val="0"/>
      <w:adjustRightInd w:val="0"/>
      <w:spacing w:after="120"/>
      <w:textAlignment w:val="baseline"/>
    </w:pPr>
  </w:style>
  <w:style w:type="paragraph" w:styleId="ac">
    <w:name w:val="Subtitle"/>
    <w:basedOn w:val="a0"/>
    <w:link w:val="ad"/>
    <w:qFormat/>
    <w:rsid w:val="006630F5"/>
    <w:pPr>
      <w:jc w:val="center"/>
    </w:pPr>
    <w:rPr>
      <w:b/>
      <w:sz w:val="28"/>
    </w:rPr>
  </w:style>
  <w:style w:type="paragraph" w:styleId="ae">
    <w:name w:val="List"/>
    <w:rsid w:val="006630F5"/>
    <w:pPr>
      <w:widowControl w:val="0"/>
      <w:suppressAutoHyphens/>
      <w:ind w:left="283" w:hanging="283"/>
    </w:pPr>
    <w:rPr>
      <w:rFonts w:ascii="Arial" w:hAnsi="Arial" w:cs="Tahoma"/>
      <w:kern w:val="1"/>
      <w:lang w:eastAsia="ar-SA"/>
    </w:rPr>
  </w:style>
  <w:style w:type="paragraph" w:styleId="21">
    <w:name w:val="Body Text Indent 2"/>
    <w:basedOn w:val="a0"/>
    <w:rsid w:val="007C5B3C"/>
    <w:pPr>
      <w:spacing w:after="120" w:line="480" w:lineRule="auto"/>
      <w:ind w:left="283"/>
    </w:pPr>
  </w:style>
  <w:style w:type="paragraph" w:styleId="af">
    <w:name w:val="No Spacing"/>
    <w:qFormat/>
    <w:rsid w:val="007C5B3C"/>
    <w:pPr>
      <w:widowControl w:val="0"/>
      <w:suppressAutoHyphens/>
    </w:pPr>
    <w:rPr>
      <w:rFonts w:eastAsia="Arial"/>
      <w:lang w:eastAsia="ar-SA"/>
    </w:rPr>
  </w:style>
  <w:style w:type="character" w:styleId="af0">
    <w:name w:val="Hyperlink"/>
    <w:basedOn w:val="a1"/>
    <w:uiPriority w:val="99"/>
    <w:unhideWhenUsed/>
    <w:rsid w:val="009741F5"/>
    <w:rPr>
      <w:color w:val="0000FF"/>
      <w:u w:val="single"/>
    </w:rPr>
  </w:style>
  <w:style w:type="paragraph" w:customStyle="1" w:styleId="11">
    <w:name w:val="Абзац списка1"/>
    <w:basedOn w:val="a0"/>
    <w:rsid w:val="0055724A"/>
    <w:pPr>
      <w:spacing w:after="200" w:line="276" w:lineRule="auto"/>
      <w:ind w:left="720"/>
      <w:contextualSpacing/>
    </w:pPr>
    <w:rPr>
      <w:rFonts w:ascii="Calibri" w:hAnsi="Calibri"/>
      <w:sz w:val="22"/>
      <w:szCs w:val="22"/>
      <w:lang w:eastAsia="en-US"/>
    </w:rPr>
  </w:style>
  <w:style w:type="paragraph" w:styleId="af1">
    <w:name w:val="Normal (Web)"/>
    <w:basedOn w:val="a0"/>
    <w:rsid w:val="0012226B"/>
    <w:pPr>
      <w:spacing w:before="100" w:beforeAutospacing="1" w:after="100" w:afterAutospacing="1"/>
    </w:pPr>
    <w:rPr>
      <w:rFonts w:ascii="Arial" w:eastAsia="Arial Unicode MS" w:hAnsi="Arial" w:cs="Arial"/>
      <w:sz w:val="16"/>
      <w:szCs w:val="16"/>
    </w:rPr>
  </w:style>
  <w:style w:type="character" w:customStyle="1" w:styleId="a8">
    <w:name w:val="Текст Знак"/>
    <w:link w:val="a7"/>
    <w:rsid w:val="00645009"/>
    <w:rPr>
      <w:rFonts w:ascii="Courier New" w:hAnsi="Courier New"/>
    </w:rPr>
  </w:style>
  <w:style w:type="paragraph" w:styleId="22">
    <w:name w:val="List 2"/>
    <w:basedOn w:val="a0"/>
    <w:rsid w:val="003761F5"/>
    <w:pPr>
      <w:ind w:left="566" w:hanging="283"/>
      <w:contextualSpacing/>
    </w:pPr>
  </w:style>
  <w:style w:type="paragraph" w:styleId="af2">
    <w:name w:val="List Paragraph"/>
    <w:basedOn w:val="a0"/>
    <w:uiPriority w:val="34"/>
    <w:qFormat/>
    <w:rsid w:val="00C34495"/>
    <w:pPr>
      <w:ind w:left="708"/>
    </w:pPr>
  </w:style>
  <w:style w:type="paragraph" w:customStyle="1" w:styleId="ConsNormal">
    <w:name w:val="ConsNormal"/>
    <w:rsid w:val="007B0689"/>
    <w:pPr>
      <w:widowControl w:val="0"/>
      <w:ind w:firstLine="720"/>
    </w:pPr>
    <w:rPr>
      <w:rFonts w:ascii="Arial" w:hAnsi="Arial"/>
      <w:snapToGrid w:val="0"/>
    </w:rPr>
  </w:style>
  <w:style w:type="character" w:customStyle="1" w:styleId="10">
    <w:name w:val="Заголовок 1 Знак"/>
    <w:basedOn w:val="a1"/>
    <w:link w:val="1"/>
    <w:rsid w:val="00546654"/>
    <w:rPr>
      <w:b/>
      <w:sz w:val="28"/>
    </w:rPr>
  </w:style>
  <w:style w:type="paragraph" w:customStyle="1" w:styleId="ConsNonformat">
    <w:name w:val="ConsNonformat"/>
    <w:rsid w:val="002E227D"/>
    <w:rPr>
      <w:rFonts w:ascii="Consultant" w:hAnsi="Consultant"/>
      <w:snapToGrid w:val="0"/>
    </w:rPr>
  </w:style>
  <w:style w:type="paragraph" w:customStyle="1" w:styleId="Style18">
    <w:name w:val="Style18"/>
    <w:basedOn w:val="a0"/>
    <w:uiPriority w:val="99"/>
    <w:rsid w:val="008F65BA"/>
    <w:pPr>
      <w:widowControl w:val="0"/>
      <w:autoSpaceDE w:val="0"/>
      <w:autoSpaceDN w:val="0"/>
      <w:adjustRightInd w:val="0"/>
    </w:pPr>
    <w:rPr>
      <w:sz w:val="24"/>
      <w:szCs w:val="24"/>
    </w:rPr>
  </w:style>
  <w:style w:type="paragraph" w:customStyle="1" w:styleId="Style27">
    <w:name w:val="Style27"/>
    <w:basedOn w:val="a0"/>
    <w:uiPriority w:val="99"/>
    <w:rsid w:val="008F65BA"/>
    <w:pPr>
      <w:widowControl w:val="0"/>
      <w:autoSpaceDE w:val="0"/>
      <w:autoSpaceDN w:val="0"/>
      <w:adjustRightInd w:val="0"/>
    </w:pPr>
    <w:rPr>
      <w:sz w:val="24"/>
      <w:szCs w:val="24"/>
    </w:rPr>
  </w:style>
  <w:style w:type="paragraph" w:customStyle="1" w:styleId="Style32">
    <w:name w:val="Style32"/>
    <w:basedOn w:val="a0"/>
    <w:uiPriority w:val="99"/>
    <w:rsid w:val="008F65BA"/>
    <w:pPr>
      <w:widowControl w:val="0"/>
      <w:autoSpaceDE w:val="0"/>
      <w:autoSpaceDN w:val="0"/>
      <w:adjustRightInd w:val="0"/>
      <w:spacing w:line="199" w:lineRule="exact"/>
    </w:pPr>
    <w:rPr>
      <w:sz w:val="24"/>
      <w:szCs w:val="24"/>
    </w:rPr>
  </w:style>
  <w:style w:type="character" w:customStyle="1" w:styleId="FontStyle35">
    <w:name w:val="Font Style35"/>
    <w:basedOn w:val="a1"/>
    <w:uiPriority w:val="99"/>
    <w:rsid w:val="008F65BA"/>
    <w:rPr>
      <w:rFonts w:ascii="Times New Roman" w:hAnsi="Times New Roman" w:cs="Times New Roman"/>
      <w:sz w:val="18"/>
      <w:szCs w:val="18"/>
    </w:rPr>
  </w:style>
  <w:style w:type="character" w:customStyle="1" w:styleId="FontStyle45">
    <w:name w:val="Font Style45"/>
    <w:basedOn w:val="a1"/>
    <w:uiPriority w:val="99"/>
    <w:rsid w:val="008F65BA"/>
    <w:rPr>
      <w:rFonts w:ascii="Times New Roman" w:hAnsi="Times New Roman" w:cs="Times New Roman"/>
      <w:b/>
      <w:bCs/>
      <w:i/>
      <w:iCs/>
      <w:spacing w:val="10"/>
      <w:sz w:val="16"/>
      <w:szCs w:val="16"/>
    </w:rPr>
  </w:style>
  <w:style w:type="paragraph" w:styleId="a">
    <w:name w:val="List Bullet"/>
    <w:basedOn w:val="a0"/>
    <w:uiPriority w:val="99"/>
    <w:unhideWhenUsed/>
    <w:rsid w:val="008F65BA"/>
    <w:pPr>
      <w:numPr>
        <w:numId w:val="37"/>
      </w:numPr>
      <w:spacing w:before="100" w:beforeAutospacing="1"/>
      <w:contextualSpacing/>
      <w:jc w:val="both"/>
    </w:pPr>
    <w:rPr>
      <w:rFonts w:ascii="Calibri" w:eastAsia="Calibri" w:hAnsi="Calibri"/>
      <w:sz w:val="22"/>
      <w:szCs w:val="22"/>
      <w:lang w:eastAsia="en-US"/>
    </w:rPr>
  </w:style>
  <w:style w:type="character" w:styleId="af3">
    <w:name w:val="annotation reference"/>
    <w:basedOn w:val="a1"/>
    <w:rsid w:val="00B643DA"/>
    <w:rPr>
      <w:sz w:val="16"/>
      <w:szCs w:val="16"/>
    </w:rPr>
  </w:style>
  <w:style w:type="paragraph" w:styleId="af4">
    <w:name w:val="annotation text"/>
    <w:basedOn w:val="a0"/>
    <w:link w:val="af5"/>
    <w:rsid w:val="00B643DA"/>
  </w:style>
  <w:style w:type="character" w:customStyle="1" w:styleId="af5">
    <w:name w:val="Текст примечания Знак"/>
    <w:basedOn w:val="a1"/>
    <w:link w:val="af4"/>
    <w:rsid w:val="00B643DA"/>
  </w:style>
  <w:style w:type="paragraph" w:styleId="af6">
    <w:name w:val="annotation subject"/>
    <w:basedOn w:val="af4"/>
    <w:next w:val="af4"/>
    <w:link w:val="af7"/>
    <w:rsid w:val="00B643DA"/>
    <w:rPr>
      <w:b/>
      <w:bCs/>
    </w:rPr>
  </w:style>
  <w:style w:type="character" w:customStyle="1" w:styleId="af7">
    <w:name w:val="Тема примечания Знак"/>
    <w:basedOn w:val="af5"/>
    <w:link w:val="af6"/>
    <w:rsid w:val="00B643DA"/>
    <w:rPr>
      <w:b/>
      <w:bCs/>
    </w:rPr>
  </w:style>
  <w:style w:type="character" w:customStyle="1" w:styleId="ad">
    <w:name w:val="Подзаголовок Знак"/>
    <w:basedOn w:val="a1"/>
    <w:link w:val="ac"/>
    <w:rsid w:val="00B12A6C"/>
    <w:rPr>
      <w:b/>
      <w:sz w:val="28"/>
    </w:rPr>
  </w:style>
  <w:style w:type="character" w:customStyle="1" w:styleId="12">
    <w:name w:val="Неразрешенное упоминание1"/>
    <w:basedOn w:val="a1"/>
    <w:uiPriority w:val="99"/>
    <w:semiHidden/>
    <w:unhideWhenUsed/>
    <w:rsid w:val="00C16DE2"/>
    <w:rPr>
      <w:color w:val="808080"/>
      <w:shd w:val="clear" w:color="auto" w:fill="E6E6E6"/>
    </w:rPr>
  </w:style>
  <w:style w:type="character" w:styleId="af8">
    <w:name w:val="Placeholder Text"/>
    <w:basedOn w:val="a1"/>
    <w:uiPriority w:val="99"/>
    <w:semiHidden/>
    <w:rsid w:val="00AB387E"/>
    <w:rPr>
      <w:color w:val="808080"/>
    </w:rPr>
  </w:style>
  <w:style w:type="paragraph" w:customStyle="1" w:styleId="ConsPlusNormal">
    <w:name w:val="ConsPlusNormal"/>
    <w:rsid w:val="00F247EF"/>
    <w:pPr>
      <w:widowControl w:val="0"/>
      <w:autoSpaceDE w:val="0"/>
      <w:autoSpaceDN w:val="0"/>
      <w:adjustRightInd w:val="0"/>
      <w:ind w:firstLine="720"/>
    </w:pPr>
    <w:rPr>
      <w:rFonts w:ascii="Arial" w:hAnsi="Arial" w:cs="Arial"/>
    </w:rPr>
  </w:style>
  <w:style w:type="paragraph" w:customStyle="1" w:styleId="Default">
    <w:name w:val="Default"/>
    <w:rsid w:val="00EA6C6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776">
      <w:bodyDiv w:val="1"/>
      <w:marLeft w:val="0"/>
      <w:marRight w:val="0"/>
      <w:marTop w:val="0"/>
      <w:marBottom w:val="0"/>
      <w:divBdr>
        <w:top w:val="none" w:sz="0" w:space="0" w:color="auto"/>
        <w:left w:val="none" w:sz="0" w:space="0" w:color="auto"/>
        <w:bottom w:val="none" w:sz="0" w:space="0" w:color="auto"/>
        <w:right w:val="none" w:sz="0" w:space="0" w:color="auto"/>
      </w:divBdr>
    </w:div>
    <w:div w:id="13767960">
      <w:bodyDiv w:val="1"/>
      <w:marLeft w:val="0"/>
      <w:marRight w:val="0"/>
      <w:marTop w:val="0"/>
      <w:marBottom w:val="0"/>
      <w:divBdr>
        <w:top w:val="none" w:sz="0" w:space="0" w:color="auto"/>
        <w:left w:val="none" w:sz="0" w:space="0" w:color="auto"/>
        <w:bottom w:val="none" w:sz="0" w:space="0" w:color="auto"/>
        <w:right w:val="none" w:sz="0" w:space="0" w:color="auto"/>
      </w:divBdr>
    </w:div>
    <w:div w:id="379062151">
      <w:bodyDiv w:val="1"/>
      <w:marLeft w:val="0"/>
      <w:marRight w:val="0"/>
      <w:marTop w:val="0"/>
      <w:marBottom w:val="0"/>
      <w:divBdr>
        <w:top w:val="none" w:sz="0" w:space="0" w:color="auto"/>
        <w:left w:val="none" w:sz="0" w:space="0" w:color="auto"/>
        <w:bottom w:val="none" w:sz="0" w:space="0" w:color="auto"/>
        <w:right w:val="none" w:sz="0" w:space="0" w:color="auto"/>
      </w:divBdr>
    </w:div>
    <w:div w:id="385840718">
      <w:bodyDiv w:val="1"/>
      <w:marLeft w:val="0"/>
      <w:marRight w:val="0"/>
      <w:marTop w:val="0"/>
      <w:marBottom w:val="0"/>
      <w:divBdr>
        <w:top w:val="none" w:sz="0" w:space="0" w:color="auto"/>
        <w:left w:val="none" w:sz="0" w:space="0" w:color="auto"/>
        <w:bottom w:val="none" w:sz="0" w:space="0" w:color="auto"/>
        <w:right w:val="none" w:sz="0" w:space="0" w:color="auto"/>
      </w:divBdr>
    </w:div>
    <w:div w:id="389498702">
      <w:bodyDiv w:val="1"/>
      <w:marLeft w:val="0"/>
      <w:marRight w:val="0"/>
      <w:marTop w:val="0"/>
      <w:marBottom w:val="0"/>
      <w:divBdr>
        <w:top w:val="none" w:sz="0" w:space="0" w:color="auto"/>
        <w:left w:val="none" w:sz="0" w:space="0" w:color="auto"/>
        <w:bottom w:val="none" w:sz="0" w:space="0" w:color="auto"/>
        <w:right w:val="none" w:sz="0" w:space="0" w:color="auto"/>
      </w:divBdr>
    </w:div>
    <w:div w:id="472988996">
      <w:bodyDiv w:val="1"/>
      <w:marLeft w:val="0"/>
      <w:marRight w:val="0"/>
      <w:marTop w:val="0"/>
      <w:marBottom w:val="0"/>
      <w:divBdr>
        <w:top w:val="none" w:sz="0" w:space="0" w:color="auto"/>
        <w:left w:val="none" w:sz="0" w:space="0" w:color="auto"/>
        <w:bottom w:val="none" w:sz="0" w:space="0" w:color="auto"/>
        <w:right w:val="none" w:sz="0" w:space="0" w:color="auto"/>
      </w:divBdr>
    </w:div>
    <w:div w:id="1461925003">
      <w:bodyDiv w:val="1"/>
      <w:marLeft w:val="0"/>
      <w:marRight w:val="0"/>
      <w:marTop w:val="0"/>
      <w:marBottom w:val="0"/>
      <w:divBdr>
        <w:top w:val="none" w:sz="0" w:space="0" w:color="auto"/>
        <w:left w:val="none" w:sz="0" w:space="0" w:color="auto"/>
        <w:bottom w:val="none" w:sz="0" w:space="0" w:color="auto"/>
        <w:right w:val="none" w:sz="0" w:space="0" w:color="auto"/>
      </w:divBdr>
    </w:div>
    <w:div w:id="1572614456">
      <w:bodyDiv w:val="1"/>
      <w:marLeft w:val="0"/>
      <w:marRight w:val="0"/>
      <w:marTop w:val="0"/>
      <w:marBottom w:val="0"/>
      <w:divBdr>
        <w:top w:val="none" w:sz="0" w:space="0" w:color="auto"/>
        <w:left w:val="none" w:sz="0" w:space="0" w:color="auto"/>
        <w:bottom w:val="none" w:sz="0" w:space="0" w:color="auto"/>
        <w:right w:val="none" w:sz="0" w:space="0" w:color="auto"/>
      </w:divBdr>
    </w:div>
    <w:div w:id="1987971420">
      <w:bodyDiv w:val="1"/>
      <w:marLeft w:val="0"/>
      <w:marRight w:val="0"/>
      <w:marTop w:val="0"/>
      <w:marBottom w:val="0"/>
      <w:divBdr>
        <w:top w:val="none" w:sz="0" w:space="0" w:color="auto"/>
        <w:left w:val="none" w:sz="0" w:space="0" w:color="auto"/>
        <w:bottom w:val="none" w:sz="0" w:space="0" w:color="auto"/>
        <w:right w:val="none" w:sz="0" w:space="0" w:color="auto"/>
      </w:divBdr>
    </w:div>
    <w:div w:id="205693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ktk.company%20"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Общие"/>
          <w:gallery w:val="placeholder"/>
        </w:category>
        <w:types>
          <w:type w:val="bbPlcHdr"/>
        </w:types>
        <w:behaviors>
          <w:behavior w:val="content"/>
        </w:behaviors>
        <w:guid w:val="{04421078-7AB1-43C1-B892-98CB0A366760}"/>
      </w:docPartPr>
      <w:docPartBody>
        <w:p w:rsidR="00B56A0E" w:rsidRDefault="00B56A0E">
          <w:r w:rsidRPr="005E76D6">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AC69826-EDDC-4411-AD0D-A9C860FA5D4D}"/>
      </w:docPartPr>
      <w:docPartBody>
        <w:p w:rsidR="00B56A0E" w:rsidRDefault="00B56A0E">
          <w:r w:rsidRPr="005E76D6">
            <w:rPr>
              <w:rStyle w:val="a3"/>
            </w:rPr>
            <w:t>Место для ввода даты.</w:t>
          </w:r>
        </w:p>
      </w:docPartBody>
    </w:docPart>
    <w:docPart>
      <w:docPartPr>
        <w:name w:val="ED5B643ABAF84E54A1BE18D9443B9384"/>
        <w:category>
          <w:name w:val="Общие"/>
          <w:gallery w:val="placeholder"/>
        </w:category>
        <w:types>
          <w:type w:val="bbPlcHdr"/>
        </w:types>
        <w:behaviors>
          <w:behavior w:val="content"/>
        </w:behaviors>
        <w:guid w:val="{8E4FD8A5-7C6C-4A0F-803A-1FCAF35D830F}"/>
      </w:docPartPr>
      <w:docPartBody>
        <w:p w:rsidR="00476F33" w:rsidRDefault="007E3A2A" w:rsidP="007E3A2A">
          <w:pPr>
            <w:pStyle w:val="ED5B643ABAF84E54A1BE18D9443B9384"/>
          </w:pPr>
          <w:r w:rsidRPr="005E76D6">
            <w:rPr>
              <w:rStyle w:val="a3"/>
            </w:rPr>
            <w:t>Место для ввода текста.</w:t>
          </w:r>
        </w:p>
      </w:docPartBody>
    </w:docPart>
    <w:docPart>
      <w:docPartPr>
        <w:name w:val="5C1E95F04F9A41E68636393A625B0059"/>
        <w:category>
          <w:name w:val="Общие"/>
          <w:gallery w:val="placeholder"/>
        </w:category>
        <w:types>
          <w:type w:val="bbPlcHdr"/>
        </w:types>
        <w:behaviors>
          <w:behavior w:val="content"/>
        </w:behaviors>
        <w:guid w:val="{89FA283C-26F6-46A8-87E5-94B902AD2972}"/>
      </w:docPartPr>
      <w:docPartBody>
        <w:p w:rsidR="00476F33" w:rsidRDefault="007E3A2A" w:rsidP="007E3A2A">
          <w:pPr>
            <w:pStyle w:val="5C1E95F04F9A41E68636393A625B0059"/>
          </w:pPr>
          <w:r w:rsidRPr="005E76D6">
            <w:rPr>
              <w:rStyle w:val="a3"/>
            </w:rPr>
            <w:t>Место для ввода даты.</w:t>
          </w:r>
        </w:p>
      </w:docPartBody>
    </w:docPart>
    <w:docPart>
      <w:docPartPr>
        <w:name w:val="2FC06C08DE4A4ACBBA67F36614834928"/>
        <w:category>
          <w:name w:val="Общие"/>
          <w:gallery w:val="placeholder"/>
        </w:category>
        <w:types>
          <w:type w:val="bbPlcHdr"/>
        </w:types>
        <w:behaviors>
          <w:behavior w:val="content"/>
        </w:behaviors>
        <w:guid w:val="{0C6DE0C7-579A-4643-9135-7FBBF64E183C}"/>
      </w:docPartPr>
      <w:docPartBody>
        <w:p w:rsidR="00476F33" w:rsidRDefault="007E3A2A" w:rsidP="007E3A2A">
          <w:pPr>
            <w:pStyle w:val="2FC06C08DE4A4ACBBA67F36614834928"/>
          </w:pPr>
          <w:r w:rsidRPr="00180484">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2152B35AFE674300B0A23274796107AA"/>
        <w:category>
          <w:name w:val="Общие"/>
          <w:gallery w:val="placeholder"/>
        </w:category>
        <w:types>
          <w:type w:val="bbPlcHdr"/>
        </w:types>
        <w:behaviors>
          <w:behavior w:val="content"/>
        </w:behaviors>
        <w:guid w:val="{D73C1759-F794-4195-AA49-8EA0E4E3F7A7}"/>
      </w:docPartPr>
      <w:docPartBody>
        <w:p w:rsidR="00476F33" w:rsidRDefault="007E3A2A" w:rsidP="007E3A2A">
          <w:pPr>
            <w:pStyle w:val="2152B35AFE674300B0A23274796107AA"/>
          </w:pPr>
          <w:r w:rsidRPr="005E76D6">
            <w:rPr>
              <w:rStyle w:val="a3"/>
            </w:rPr>
            <w:t>Место для ввода текста.</w:t>
          </w:r>
        </w:p>
      </w:docPartBody>
    </w:docPart>
    <w:docPart>
      <w:docPartPr>
        <w:name w:val="6DC914FBEEA84D3398E32A2768218637"/>
        <w:category>
          <w:name w:val="Общие"/>
          <w:gallery w:val="placeholder"/>
        </w:category>
        <w:types>
          <w:type w:val="bbPlcHdr"/>
        </w:types>
        <w:behaviors>
          <w:behavior w:val="content"/>
        </w:behaviors>
        <w:guid w:val="{4506B585-25AB-4BD1-B9CE-D380E8440318}"/>
      </w:docPartPr>
      <w:docPartBody>
        <w:p w:rsidR="00476F33" w:rsidRDefault="007E3A2A" w:rsidP="007E3A2A">
          <w:pPr>
            <w:pStyle w:val="6DC914FBEEA84D3398E32A2768218637"/>
          </w:pPr>
          <w:r w:rsidRPr="005E76D6">
            <w:rPr>
              <w:rStyle w:val="a3"/>
            </w:rPr>
            <w:t>Место для ввода текста.</w:t>
          </w:r>
        </w:p>
      </w:docPartBody>
    </w:docPart>
    <w:docPart>
      <w:docPartPr>
        <w:name w:val="96414C2A6BED49088D0F27AB5B180531"/>
        <w:category>
          <w:name w:val="Общие"/>
          <w:gallery w:val="placeholder"/>
        </w:category>
        <w:types>
          <w:type w:val="bbPlcHdr"/>
        </w:types>
        <w:behaviors>
          <w:behavior w:val="content"/>
        </w:behaviors>
        <w:guid w:val="{4BDB3C20-D631-4453-B567-2391DB19B591}"/>
      </w:docPartPr>
      <w:docPartBody>
        <w:p w:rsidR="00476F33" w:rsidRDefault="007E3A2A" w:rsidP="007E3A2A">
          <w:pPr>
            <w:pStyle w:val="96414C2A6BED49088D0F27AB5B180531"/>
          </w:pPr>
          <w:r w:rsidRPr="005E76D6">
            <w:rPr>
              <w:rStyle w:val="a3"/>
            </w:rPr>
            <w:t>Место для ввода даты.</w:t>
          </w:r>
        </w:p>
      </w:docPartBody>
    </w:docPart>
    <w:docPart>
      <w:docPartPr>
        <w:name w:val="2B794000C9634D499DF42EF27B5190F0"/>
        <w:category>
          <w:name w:val="Общие"/>
          <w:gallery w:val="placeholder"/>
        </w:category>
        <w:types>
          <w:type w:val="bbPlcHdr"/>
        </w:types>
        <w:behaviors>
          <w:behavior w:val="content"/>
        </w:behaviors>
        <w:guid w:val="{95696CBB-B12C-424E-988F-2BA37806A8AD}"/>
      </w:docPartPr>
      <w:docPartBody>
        <w:p w:rsidR="00476F33" w:rsidRDefault="007E3A2A" w:rsidP="007E3A2A">
          <w:pPr>
            <w:pStyle w:val="2B794000C9634D499DF42EF27B5190F0"/>
          </w:pPr>
          <w:r w:rsidRPr="005E76D6">
            <w:rPr>
              <w:rStyle w:val="a3"/>
            </w:rPr>
            <w:t>Место для ввода текста.</w:t>
          </w:r>
        </w:p>
      </w:docPartBody>
    </w:docPart>
    <w:docPart>
      <w:docPartPr>
        <w:name w:val="9FC7FB6C0B334236B08CC94E243FBD6B"/>
        <w:category>
          <w:name w:val="Общие"/>
          <w:gallery w:val="placeholder"/>
        </w:category>
        <w:types>
          <w:type w:val="bbPlcHdr"/>
        </w:types>
        <w:behaviors>
          <w:behavior w:val="content"/>
        </w:behaviors>
        <w:guid w:val="{901EA6BC-6551-485C-9A5F-CDC9C56FBFB3}"/>
      </w:docPartPr>
      <w:docPartBody>
        <w:p w:rsidR="00476F33" w:rsidRDefault="007E3A2A" w:rsidP="007E3A2A">
          <w:pPr>
            <w:pStyle w:val="9FC7FB6C0B334236B08CC94E243FBD6B"/>
          </w:pPr>
          <w:r w:rsidRPr="005E76D6">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0E"/>
    <w:rsid w:val="001B013B"/>
    <w:rsid w:val="00295DB2"/>
    <w:rsid w:val="002E21E9"/>
    <w:rsid w:val="00301D13"/>
    <w:rsid w:val="00420A4D"/>
    <w:rsid w:val="00445423"/>
    <w:rsid w:val="0046163C"/>
    <w:rsid w:val="00476F33"/>
    <w:rsid w:val="00557411"/>
    <w:rsid w:val="00614587"/>
    <w:rsid w:val="006F7EE3"/>
    <w:rsid w:val="00732460"/>
    <w:rsid w:val="00787C63"/>
    <w:rsid w:val="007E3A2A"/>
    <w:rsid w:val="007F00E1"/>
    <w:rsid w:val="008F4B7C"/>
    <w:rsid w:val="00974BEF"/>
    <w:rsid w:val="00A57AD3"/>
    <w:rsid w:val="00A7622B"/>
    <w:rsid w:val="00AB71DE"/>
    <w:rsid w:val="00AF2231"/>
    <w:rsid w:val="00AF77B6"/>
    <w:rsid w:val="00B3040A"/>
    <w:rsid w:val="00B31392"/>
    <w:rsid w:val="00B56A0E"/>
    <w:rsid w:val="00B90481"/>
    <w:rsid w:val="00C44DB6"/>
    <w:rsid w:val="00C52F78"/>
    <w:rsid w:val="00C919F2"/>
    <w:rsid w:val="00DC3BA6"/>
    <w:rsid w:val="00E91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040A"/>
    <w:rPr>
      <w:color w:val="808080"/>
    </w:rPr>
  </w:style>
  <w:style w:type="paragraph" w:customStyle="1" w:styleId="ED5B643ABAF84E54A1BE18D9443B9384">
    <w:name w:val="ED5B643ABAF84E54A1BE18D9443B9384"/>
    <w:rsid w:val="007E3A2A"/>
  </w:style>
  <w:style w:type="paragraph" w:customStyle="1" w:styleId="5C1E95F04F9A41E68636393A625B0059">
    <w:name w:val="5C1E95F04F9A41E68636393A625B0059"/>
    <w:rsid w:val="007E3A2A"/>
  </w:style>
  <w:style w:type="paragraph" w:customStyle="1" w:styleId="2FC06C08DE4A4ACBBA67F36614834928">
    <w:name w:val="2FC06C08DE4A4ACBBA67F36614834928"/>
    <w:rsid w:val="007E3A2A"/>
  </w:style>
  <w:style w:type="paragraph" w:customStyle="1" w:styleId="2152B35AFE674300B0A23274796107AA">
    <w:name w:val="2152B35AFE674300B0A23274796107AA"/>
    <w:rsid w:val="007E3A2A"/>
  </w:style>
  <w:style w:type="paragraph" w:customStyle="1" w:styleId="F3867343354C44C1B36A01C8C91519B0">
    <w:name w:val="F3867343354C44C1B36A01C8C91519B0"/>
    <w:rsid w:val="007E3A2A"/>
  </w:style>
  <w:style w:type="paragraph" w:customStyle="1" w:styleId="6593222D14B9432D8F302E48432EB953">
    <w:name w:val="6593222D14B9432D8F302E48432EB953"/>
    <w:rsid w:val="007E3A2A"/>
  </w:style>
  <w:style w:type="paragraph" w:customStyle="1" w:styleId="6DC914FBEEA84D3398E32A2768218637">
    <w:name w:val="6DC914FBEEA84D3398E32A2768218637"/>
    <w:rsid w:val="007E3A2A"/>
  </w:style>
  <w:style w:type="paragraph" w:customStyle="1" w:styleId="96414C2A6BED49088D0F27AB5B180531">
    <w:name w:val="96414C2A6BED49088D0F27AB5B180531"/>
    <w:rsid w:val="007E3A2A"/>
  </w:style>
  <w:style w:type="paragraph" w:customStyle="1" w:styleId="2B794000C9634D499DF42EF27B5190F0">
    <w:name w:val="2B794000C9634D499DF42EF27B5190F0"/>
    <w:rsid w:val="007E3A2A"/>
  </w:style>
  <w:style w:type="paragraph" w:customStyle="1" w:styleId="9FC7FB6C0B334236B08CC94E243FBD6B">
    <w:name w:val="9FC7FB6C0B334236B08CC94E243FBD6B"/>
    <w:rsid w:val="007E3A2A"/>
  </w:style>
  <w:style w:type="paragraph" w:customStyle="1" w:styleId="1B7C0EBE0D194D4586294B083AA0A7EF">
    <w:name w:val="1B7C0EBE0D194D4586294B083AA0A7EF"/>
    <w:rsid w:val="006F7EE3"/>
  </w:style>
  <w:style w:type="paragraph" w:customStyle="1" w:styleId="5F6F8C08BD7748B696191D06FDE90DD0">
    <w:name w:val="5F6F8C08BD7748B696191D06FDE90DD0"/>
    <w:rsid w:val="006F7EE3"/>
  </w:style>
  <w:style w:type="paragraph" w:customStyle="1" w:styleId="BE4129D0EB7E4D3FB0FB6FF858F358B7">
    <w:name w:val="BE4129D0EB7E4D3FB0FB6FF858F358B7"/>
    <w:rsid w:val="006F7EE3"/>
  </w:style>
  <w:style w:type="paragraph" w:customStyle="1" w:styleId="52F7AC46F3604B37AD546F5BDCF63509">
    <w:name w:val="52F7AC46F3604B37AD546F5BDCF63509"/>
    <w:rsid w:val="00B30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D47C2-99D9-40BF-B397-F07A0B5D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Pages>
  <Words>5648</Words>
  <Characters>40675</Characters>
  <Application>Microsoft Office Word</Application>
  <DocSecurity>0</DocSecurity>
  <Lines>338</Lines>
  <Paragraphs>92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КеНоТЭК</Company>
  <LinksUpToDate>false</LinksUpToDate>
  <CharactersWithSpaces>46231</CharactersWithSpaces>
  <SharedDoc>false</SharedDoc>
  <HLinks>
    <vt:vector size="6" baseType="variant">
      <vt:variant>
        <vt:i4>262170</vt:i4>
      </vt:variant>
      <vt:variant>
        <vt:i4>0</vt:i4>
      </vt:variant>
      <vt:variant>
        <vt:i4>0</vt:i4>
      </vt:variant>
      <vt:variant>
        <vt:i4>5</vt:i4>
      </vt:variant>
      <vt:variant>
        <vt:lpwstr>http://oaoktk.ru/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Елена Показеева</dc:creator>
  <cp:lastModifiedBy>Кривякин Андрей Сергеевич</cp:lastModifiedBy>
  <cp:revision>29</cp:revision>
  <cp:lastPrinted>2024-12-17T06:04:00Z</cp:lastPrinted>
  <dcterms:created xsi:type="dcterms:W3CDTF">2021-08-30T07:42:00Z</dcterms:created>
  <dcterms:modified xsi:type="dcterms:W3CDTF">2025-01-17T09:44:00Z</dcterms:modified>
</cp:coreProperties>
</file>